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FA" w:rsidRPr="000D5805" w:rsidRDefault="000D5805" w:rsidP="00171786">
      <w:pPr>
        <w:pStyle w:val="Heading1"/>
        <w:jc w:val="center"/>
        <w:rPr>
          <w:lang w:val="en-US"/>
        </w:rPr>
      </w:pPr>
      <w:r w:rsidRPr="000D5805">
        <w:rPr>
          <w:lang w:val="en-US"/>
        </w:rPr>
        <w:t xml:space="preserve">Climate, land and humans – </w:t>
      </w:r>
      <w:r w:rsidR="00171786">
        <w:rPr>
          <w:lang w:val="en-US"/>
        </w:rPr>
        <w:t xml:space="preserve">Workshop of the </w:t>
      </w:r>
      <w:r>
        <w:rPr>
          <w:lang w:val="en-US"/>
        </w:rPr>
        <w:t xml:space="preserve"> </w:t>
      </w:r>
      <w:r w:rsidR="00171786" w:rsidRPr="000D5805">
        <w:rPr>
          <w:lang w:val="en-US"/>
        </w:rPr>
        <w:t xml:space="preserve">Terrestrial </w:t>
      </w:r>
      <w:r w:rsidR="00171786">
        <w:rPr>
          <w:lang w:val="en-US"/>
        </w:rPr>
        <w:t xml:space="preserve">Observation </w:t>
      </w:r>
      <w:r w:rsidR="00171786" w:rsidRPr="000D5805">
        <w:rPr>
          <w:lang w:val="en-US"/>
        </w:rPr>
        <w:t xml:space="preserve">Panel </w:t>
      </w:r>
      <w:r w:rsidR="00171786">
        <w:rPr>
          <w:lang w:val="en-US"/>
        </w:rPr>
        <w:t>for Climate (TOPC) at WMO</w:t>
      </w:r>
    </w:p>
    <w:p w:rsidR="000D5805" w:rsidRPr="000D5805" w:rsidRDefault="000D5805" w:rsidP="000D5805">
      <w:pPr>
        <w:rPr>
          <w:lang w:val="en-US"/>
        </w:rPr>
      </w:pPr>
    </w:p>
    <w:p w:rsidR="002502C9" w:rsidRDefault="002502C9" w:rsidP="00355CFA">
      <w:pPr>
        <w:rPr>
          <w:lang w:val="en-US"/>
        </w:rPr>
      </w:pPr>
      <w:r w:rsidRPr="002502C9">
        <w:rPr>
          <w:lang w:val="en-US"/>
        </w:rPr>
        <w:t>Observations of the terrestrial domain are crucial to understand climate impacts on human livelihoods and are the basis for adaptation and mitigation. In this workshop some new developments and challenges relevant for these fields are presented and discussed with a focus on agriculture and cities. The Terrestrial Observation Panel for Climate (TOPC) of the Global Climate Observing System (GCOS) is meeting at WMO and wishes to use this opportunity to discuss the relevance of its work with a broader audience. TOPC was set up to develop and ensure a balanced and integrated climate observation system for land.</w:t>
      </w:r>
    </w:p>
    <w:p w:rsidR="00355CFA" w:rsidRPr="00355CFA" w:rsidRDefault="00355CFA" w:rsidP="00355CFA">
      <w:pPr>
        <w:rPr>
          <w:i/>
          <w:iCs/>
          <w:lang w:val="en-US"/>
        </w:rPr>
      </w:pPr>
      <w:bookmarkStart w:id="0" w:name="_GoBack"/>
      <w:bookmarkEnd w:id="0"/>
      <w:r w:rsidRPr="00355CFA">
        <w:rPr>
          <w:i/>
          <w:iCs/>
          <w:lang w:val="en-US"/>
        </w:rPr>
        <w:t>Date: 21</w:t>
      </w:r>
      <w:r w:rsidRPr="00355CFA">
        <w:rPr>
          <w:i/>
          <w:iCs/>
          <w:vertAlign w:val="superscript"/>
          <w:lang w:val="en-US"/>
        </w:rPr>
        <w:t>st</w:t>
      </w:r>
      <w:r w:rsidRPr="00355CFA">
        <w:rPr>
          <w:i/>
          <w:iCs/>
          <w:lang w:val="en-US"/>
        </w:rPr>
        <w:t xml:space="preserve"> March 2018</w:t>
      </w:r>
    </w:p>
    <w:p w:rsidR="00355CFA" w:rsidRPr="00355CFA" w:rsidRDefault="00355CFA" w:rsidP="00355CFA">
      <w:pPr>
        <w:rPr>
          <w:i/>
          <w:iCs/>
          <w:lang w:val="en-US"/>
        </w:rPr>
      </w:pPr>
      <w:r w:rsidRPr="00355CFA">
        <w:rPr>
          <w:i/>
          <w:iCs/>
          <w:lang w:val="en-US"/>
        </w:rPr>
        <w:t xml:space="preserve">Time: 14.00-15.00 plus </w:t>
      </w:r>
      <w:r w:rsidR="0087271D">
        <w:rPr>
          <w:i/>
          <w:iCs/>
          <w:lang w:val="en-US"/>
        </w:rPr>
        <w:t xml:space="preserve">20 minutes </w:t>
      </w:r>
      <w:r w:rsidRPr="00355CFA">
        <w:rPr>
          <w:i/>
          <w:iCs/>
          <w:lang w:val="en-US"/>
        </w:rPr>
        <w:t>discussion</w:t>
      </w:r>
    </w:p>
    <w:p w:rsidR="00355CFA" w:rsidRPr="00355CFA" w:rsidRDefault="00355CFA" w:rsidP="00355CFA">
      <w:pPr>
        <w:rPr>
          <w:i/>
          <w:iCs/>
          <w:lang w:val="en-US"/>
        </w:rPr>
      </w:pPr>
      <w:r w:rsidRPr="00355CFA">
        <w:rPr>
          <w:i/>
          <w:iCs/>
          <w:lang w:val="en-US"/>
        </w:rPr>
        <w:t>Location: WMO Press Room</w:t>
      </w:r>
    </w:p>
    <w:p w:rsidR="000D5805" w:rsidRDefault="00355CFA" w:rsidP="000D5805">
      <w:pPr>
        <w:rPr>
          <w:lang w:val="en-US"/>
        </w:rPr>
      </w:pPr>
      <w:r>
        <w:rPr>
          <w:lang w:val="en-US"/>
        </w:rPr>
        <w:t>Agenda:</w:t>
      </w:r>
    </w:p>
    <w:p w:rsidR="000D5805" w:rsidRDefault="000D5805" w:rsidP="005F3E5E">
      <w:pPr>
        <w:pStyle w:val="ListParagraph"/>
        <w:numPr>
          <w:ilvl w:val="0"/>
          <w:numId w:val="1"/>
        </w:numPr>
        <w:rPr>
          <w:lang w:val="en-US"/>
        </w:rPr>
      </w:pPr>
      <w:r>
        <w:rPr>
          <w:lang w:val="en-US"/>
        </w:rPr>
        <w:t>Introductory presentation on t</w:t>
      </w:r>
      <w:r w:rsidR="005F3E5E">
        <w:rPr>
          <w:lang w:val="en-US"/>
        </w:rPr>
        <w:t xml:space="preserve">he work of GCOS </w:t>
      </w:r>
      <w:r w:rsidR="00363336">
        <w:rPr>
          <w:lang w:val="en-US"/>
        </w:rPr>
        <w:t>with a focus on TOPC</w:t>
      </w:r>
    </w:p>
    <w:p w:rsidR="00363336" w:rsidRPr="00355CFA" w:rsidRDefault="00363336" w:rsidP="00363336">
      <w:pPr>
        <w:pStyle w:val="ListParagraph"/>
        <w:rPr>
          <w:i/>
          <w:iCs/>
          <w:lang w:val="en-US"/>
        </w:rPr>
      </w:pPr>
      <w:r w:rsidRPr="00355CFA">
        <w:rPr>
          <w:i/>
          <w:iCs/>
          <w:lang w:val="en-US"/>
        </w:rPr>
        <w:t xml:space="preserve">Carolin Richter (D/GCOS) and Prof. Wolfgang Wagner, </w:t>
      </w:r>
      <w:r w:rsidR="002502C9">
        <w:rPr>
          <w:i/>
          <w:iCs/>
          <w:lang w:val="en-US"/>
        </w:rPr>
        <w:t xml:space="preserve">Technical </w:t>
      </w:r>
      <w:r w:rsidRPr="00355CFA">
        <w:rPr>
          <w:i/>
          <w:iCs/>
          <w:lang w:val="en-US"/>
        </w:rPr>
        <w:t>University of Vienna (Chair TOPC)</w:t>
      </w:r>
    </w:p>
    <w:p w:rsidR="00355CFA" w:rsidRPr="00363336" w:rsidRDefault="00355CFA" w:rsidP="00363336">
      <w:pPr>
        <w:pStyle w:val="ListParagraph"/>
        <w:rPr>
          <w:lang w:val="en-US"/>
        </w:rPr>
      </w:pPr>
    </w:p>
    <w:p w:rsidR="005F3E5E" w:rsidRDefault="00363336" w:rsidP="00355CFA">
      <w:pPr>
        <w:pStyle w:val="ListParagraph"/>
        <w:numPr>
          <w:ilvl w:val="0"/>
          <w:numId w:val="1"/>
        </w:numPr>
        <w:rPr>
          <w:lang w:val="en-US"/>
        </w:rPr>
      </w:pPr>
      <w:r>
        <w:rPr>
          <w:lang w:val="en-US"/>
        </w:rPr>
        <w:t xml:space="preserve">Observing soil moisture changes and </w:t>
      </w:r>
      <w:r w:rsidR="00355CFA">
        <w:rPr>
          <w:lang w:val="en-US"/>
        </w:rPr>
        <w:t>their</w:t>
      </w:r>
      <w:r>
        <w:rPr>
          <w:lang w:val="en-US"/>
        </w:rPr>
        <w:t xml:space="preserve"> impact on agriculture</w:t>
      </w:r>
    </w:p>
    <w:p w:rsidR="00363336" w:rsidRPr="00355CFA" w:rsidRDefault="00363336" w:rsidP="00363336">
      <w:pPr>
        <w:pStyle w:val="ListParagraph"/>
        <w:rPr>
          <w:i/>
          <w:iCs/>
          <w:lang w:val="en-US"/>
        </w:rPr>
      </w:pPr>
      <w:r w:rsidRPr="00355CFA">
        <w:rPr>
          <w:i/>
          <w:iCs/>
          <w:lang w:val="en-US"/>
        </w:rPr>
        <w:t>Prof. Wolfgang Wagner, University of Vienna (Chair TOPC)</w:t>
      </w:r>
    </w:p>
    <w:p w:rsidR="00363336" w:rsidRPr="00363336" w:rsidRDefault="00363336" w:rsidP="00363336">
      <w:pPr>
        <w:pStyle w:val="ListParagraph"/>
        <w:rPr>
          <w:lang w:val="en-US"/>
        </w:rPr>
      </w:pPr>
    </w:p>
    <w:p w:rsidR="000D5805" w:rsidRDefault="00363336" w:rsidP="00363336">
      <w:pPr>
        <w:pStyle w:val="ListParagraph"/>
        <w:numPr>
          <w:ilvl w:val="0"/>
          <w:numId w:val="1"/>
        </w:numPr>
        <w:rPr>
          <w:lang w:val="en-US"/>
        </w:rPr>
      </w:pPr>
      <w:r>
        <w:rPr>
          <w:lang w:val="en-US"/>
        </w:rPr>
        <w:t xml:space="preserve">Understanding land degradation </w:t>
      </w:r>
    </w:p>
    <w:p w:rsidR="00363336" w:rsidRPr="00355CFA" w:rsidRDefault="00363336" w:rsidP="00363336">
      <w:pPr>
        <w:pStyle w:val="ListParagraph"/>
        <w:rPr>
          <w:i/>
          <w:iCs/>
        </w:rPr>
      </w:pPr>
      <w:r w:rsidRPr="00355CFA">
        <w:rPr>
          <w:i/>
          <w:iCs/>
          <w:lang w:val="en-US"/>
        </w:rPr>
        <w:t xml:space="preserve">Jose Camacho (WMO Agricultural Meteorology </w:t>
      </w:r>
      <w:proofErr w:type="spellStart"/>
      <w:r w:rsidRPr="00355CFA">
        <w:rPr>
          <w:i/>
          <w:iCs/>
          <w:lang w:val="en-US"/>
        </w:rPr>
        <w:t>Programme</w:t>
      </w:r>
      <w:proofErr w:type="spellEnd"/>
      <w:r w:rsidRPr="00355CFA">
        <w:rPr>
          <w:i/>
          <w:iCs/>
          <w:lang w:val="en-US"/>
        </w:rPr>
        <w:t>)</w:t>
      </w:r>
    </w:p>
    <w:p w:rsidR="005F3E5E" w:rsidRDefault="005F3E5E" w:rsidP="005F3E5E">
      <w:pPr>
        <w:pStyle w:val="ListParagraph"/>
        <w:rPr>
          <w:lang w:val="en-US"/>
        </w:rPr>
      </w:pPr>
    </w:p>
    <w:p w:rsidR="005F3E5E" w:rsidRDefault="00363336" w:rsidP="000D5805">
      <w:pPr>
        <w:pStyle w:val="ListParagraph"/>
        <w:numPr>
          <w:ilvl w:val="0"/>
          <w:numId w:val="1"/>
        </w:numPr>
        <w:rPr>
          <w:lang w:val="en-US"/>
        </w:rPr>
      </w:pPr>
      <w:r>
        <w:rPr>
          <w:lang w:val="en-US"/>
        </w:rPr>
        <w:t xml:space="preserve">What observations do we need to understand climate change in urban </w:t>
      </w:r>
      <w:r w:rsidR="00171786">
        <w:rPr>
          <w:lang w:val="en-US"/>
        </w:rPr>
        <w:t>environments</w:t>
      </w:r>
      <w:r>
        <w:rPr>
          <w:lang w:val="en-US"/>
        </w:rPr>
        <w:t>?</w:t>
      </w:r>
    </w:p>
    <w:p w:rsidR="00363336" w:rsidRPr="00355CFA" w:rsidRDefault="00363336" w:rsidP="00363336">
      <w:pPr>
        <w:pStyle w:val="ListParagraph"/>
        <w:rPr>
          <w:i/>
          <w:iCs/>
          <w:lang w:val="en-US"/>
        </w:rPr>
      </w:pPr>
      <w:r w:rsidRPr="00355CFA">
        <w:rPr>
          <w:i/>
          <w:iCs/>
          <w:lang w:val="en-US"/>
        </w:rPr>
        <w:t>Prof. Nigel Tapper, Monash University (TOPC)</w:t>
      </w:r>
    </w:p>
    <w:p w:rsidR="00363336" w:rsidRDefault="00363336" w:rsidP="00363336">
      <w:pPr>
        <w:pStyle w:val="ListParagraph"/>
        <w:rPr>
          <w:lang w:val="en-US"/>
        </w:rPr>
      </w:pPr>
    </w:p>
    <w:p w:rsidR="00363336" w:rsidRDefault="00363336" w:rsidP="00363336">
      <w:pPr>
        <w:pStyle w:val="ListParagraph"/>
        <w:numPr>
          <w:ilvl w:val="0"/>
          <w:numId w:val="1"/>
        </w:numPr>
        <w:rPr>
          <w:lang w:val="en-US"/>
        </w:rPr>
      </w:pPr>
      <w:r>
        <w:rPr>
          <w:lang w:val="en-US"/>
        </w:rPr>
        <w:t>Discussion</w:t>
      </w:r>
    </w:p>
    <w:p w:rsidR="00355CFA" w:rsidRPr="00355CFA" w:rsidRDefault="00355CFA" w:rsidP="00355CFA">
      <w:pPr>
        <w:rPr>
          <w:lang w:val="en-US"/>
        </w:rPr>
      </w:pPr>
    </w:p>
    <w:sectPr w:rsidR="00355CFA" w:rsidRPr="00355CFA"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56" w:rsidRDefault="00921956" w:rsidP="003E2ED3">
      <w:pPr>
        <w:spacing w:after="0" w:line="240" w:lineRule="auto"/>
      </w:pPr>
      <w:r>
        <w:separator/>
      </w:r>
    </w:p>
  </w:endnote>
  <w:endnote w:type="continuationSeparator" w:id="0">
    <w:p w:rsidR="00921956" w:rsidRDefault="00921956"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56" w:rsidRDefault="00921956" w:rsidP="003E2ED3">
      <w:pPr>
        <w:spacing w:after="0" w:line="240" w:lineRule="auto"/>
      </w:pPr>
      <w:r>
        <w:separator/>
      </w:r>
    </w:p>
  </w:footnote>
  <w:footnote w:type="continuationSeparator" w:id="0">
    <w:p w:rsidR="00921956" w:rsidRDefault="00921956"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03303"/>
    <w:multiLevelType w:val="hybridMultilevel"/>
    <w:tmpl w:val="A6A4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A8"/>
    <w:rsid w:val="000265A8"/>
    <w:rsid w:val="000779FA"/>
    <w:rsid w:val="000D5805"/>
    <w:rsid w:val="00171786"/>
    <w:rsid w:val="002502C9"/>
    <w:rsid w:val="00275557"/>
    <w:rsid w:val="002C2244"/>
    <w:rsid w:val="00355CFA"/>
    <w:rsid w:val="00363336"/>
    <w:rsid w:val="003B6850"/>
    <w:rsid w:val="003E2ED3"/>
    <w:rsid w:val="005C1961"/>
    <w:rsid w:val="005F3E5E"/>
    <w:rsid w:val="0061201D"/>
    <w:rsid w:val="0087271D"/>
    <w:rsid w:val="00916735"/>
    <w:rsid w:val="00921956"/>
    <w:rsid w:val="00A86952"/>
    <w:rsid w:val="00B472AA"/>
    <w:rsid w:val="00DE1CF9"/>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ListParagraph">
    <w:name w:val="List Paragraph"/>
    <w:basedOn w:val="Normal"/>
    <w:uiPriority w:val="34"/>
    <w:qFormat/>
    <w:rsid w:val="000D5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ListParagraph">
    <w:name w:val="List Paragraph"/>
    <w:basedOn w:val="Normal"/>
    <w:uiPriority w:val="34"/>
    <w:qFormat/>
    <w:rsid w:val="000D5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1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24DC-6BCB-4193-BD03-2EE4C372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Aich</dc:creator>
  <cp:lastModifiedBy>Valentin Aich</cp:lastModifiedBy>
  <cp:revision>2</cp:revision>
  <dcterms:created xsi:type="dcterms:W3CDTF">2018-03-28T06:46:00Z</dcterms:created>
  <dcterms:modified xsi:type="dcterms:W3CDTF">2018-03-28T06:46:00Z</dcterms:modified>
</cp:coreProperties>
</file>