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780" w:rsidRPr="004405A5" w:rsidRDefault="0040226B">
      <w:pPr>
        <w:rPr>
          <w:b/>
          <w:bCs/>
        </w:rPr>
      </w:pPr>
      <w:r w:rsidRPr="004405A5">
        <w:rPr>
          <w:b/>
          <w:bCs/>
        </w:rPr>
        <w:t>Re</w:t>
      </w:r>
      <w:r w:rsidR="00901C67">
        <w:rPr>
          <w:b/>
          <w:bCs/>
        </w:rPr>
        <w:t>port for 1</w:t>
      </w:r>
      <w:r w:rsidR="004C4E6B" w:rsidRPr="004405A5">
        <w:rPr>
          <w:b/>
          <w:bCs/>
        </w:rPr>
        <w:t>st meeting of AOPC task team on the use of weather radar for climate studies</w:t>
      </w:r>
      <w:r w:rsidR="00B8040C">
        <w:rPr>
          <w:b/>
          <w:bCs/>
        </w:rPr>
        <w:t>. 30-31 August, FMI, Helsinki.</w:t>
      </w:r>
    </w:p>
    <w:p w:rsidR="0040226B" w:rsidRDefault="0040226B"/>
    <w:p w:rsidR="0040226B" w:rsidRDefault="004C4E6B">
      <w:r>
        <w:t xml:space="preserve">The first meeting of the AOPC task team on the use of weather radar for climate studies, </w:t>
      </w:r>
      <w:r w:rsidR="0040226B">
        <w:t xml:space="preserve"> was held at FMI, Helsinki, from August 30</w:t>
      </w:r>
      <w:r w:rsidR="0040226B" w:rsidRPr="0040226B">
        <w:rPr>
          <w:vertAlign w:val="superscript"/>
        </w:rPr>
        <w:t>th</w:t>
      </w:r>
      <w:r w:rsidR="0040226B">
        <w:t xml:space="preserve"> to August 31</w:t>
      </w:r>
      <w:r w:rsidR="0040226B" w:rsidRPr="0040226B">
        <w:rPr>
          <w:vertAlign w:val="superscript"/>
        </w:rPr>
        <w:t>st</w:t>
      </w:r>
      <w:r w:rsidR="0040226B">
        <w:t xml:space="preserve"> 2017. The meeting is hosted by Elena </w:t>
      </w:r>
      <w:proofErr w:type="spellStart"/>
      <w:r>
        <w:t>Saltikoff</w:t>
      </w:r>
      <w:proofErr w:type="spellEnd"/>
      <w:r w:rsidR="00C0187C">
        <w:t xml:space="preserve"> (FMI-Finl</w:t>
      </w:r>
      <w:r w:rsidR="00C06882">
        <w:t>a</w:t>
      </w:r>
      <w:r w:rsidR="00C0187C">
        <w:t>nd)</w:t>
      </w:r>
      <w:r>
        <w:t>, chairperson of the Task Team</w:t>
      </w:r>
      <w:r w:rsidR="0040226B">
        <w:t>. Bernard Urban</w:t>
      </w:r>
      <w:r w:rsidR="00C06882">
        <w:t xml:space="preserve"> </w:t>
      </w:r>
      <w:r w:rsidR="00C0187C">
        <w:t>(</w:t>
      </w:r>
      <w:proofErr w:type="spellStart"/>
      <w:r w:rsidR="00C0187C">
        <w:t>MeteoFrance</w:t>
      </w:r>
      <w:proofErr w:type="spellEnd"/>
      <w:r w:rsidR="00C0187C">
        <w:t>-France)</w:t>
      </w:r>
      <w:r w:rsidR="0040226B">
        <w:t xml:space="preserve"> participates as radar expert</w:t>
      </w:r>
      <w:r w:rsidR="00B8040C">
        <w:t xml:space="preserve">, Rainer Hollman </w:t>
      </w:r>
      <w:r w:rsidR="00C0187C">
        <w:t xml:space="preserve">(DWD-Germany) </w:t>
      </w:r>
      <w:r w:rsidR="00B8040C">
        <w:t>as AOPC representative</w:t>
      </w:r>
      <w:r w:rsidR="0040226B">
        <w:t xml:space="preserve">, </w:t>
      </w:r>
      <w:r w:rsidR="00B8040C">
        <w:t>Caterina Tassone for GCOS secre</w:t>
      </w:r>
      <w:r w:rsidR="0040226B">
        <w:t>tariat.</w:t>
      </w:r>
      <w:r>
        <w:t xml:space="preserve"> Also present in th</w:t>
      </w:r>
      <w:r w:rsidR="00B8040C">
        <w:t>e first part of the meeting are</w:t>
      </w:r>
      <w:r>
        <w:t xml:space="preserve"> </w:t>
      </w:r>
      <w:proofErr w:type="spellStart"/>
      <w:r>
        <w:t>Aku</w:t>
      </w:r>
      <w:proofErr w:type="spellEnd"/>
      <w:r>
        <w:t xml:space="preserve"> </w:t>
      </w:r>
      <w:proofErr w:type="spellStart"/>
      <w:r>
        <w:t>Riihela</w:t>
      </w:r>
      <w:proofErr w:type="spellEnd"/>
      <w:r>
        <w:t xml:space="preserve"> and </w:t>
      </w:r>
      <w:proofErr w:type="spellStart"/>
      <w:r>
        <w:t>Terhikki</w:t>
      </w:r>
      <w:proofErr w:type="spellEnd"/>
      <w:r>
        <w:t xml:space="preserve"> </w:t>
      </w:r>
      <w:proofErr w:type="spellStart"/>
      <w:r>
        <w:t>Manninen</w:t>
      </w:r>
      <w:proofErr w:type="spellEnd"/>
      <w:r w:rsidR="00C06882">
        <w:t xml:space="preserve"> from SCOPE-CM</w:t>
      </w:r>
      <w:r>
        <w:t>.</w:t>
      </w:r>
    </w:p>
    <w:p w:rsidR="0040226B" w:rsidRDefault="0040226B">
      <w:bookmarkStart w:id="0" w:name="_GoBack"/>
      <w:bookmarkEnd w:id="0"/>
    </w:p>
    <w:p w:rsidR="0040226B" w:rsidRDefault="0040226B" w:rsidP="00291D59">
      <w:pPr>
        <w:pStyle w:val="ListParagraph"/>
        <w:numPr>
          <w:ilvl w:val="0"/>
          <w:numId w:val="12"/>
        </w:numPr>
      </w:pPr>
      <w:r>
        <w:t>The following agenda is approved:</w:t>
      </w:r>
    </w:p>
    <w:p w:rsidR="0040226B" w:rsidRDefault="0040226B"/>
    <w:p w:rsidR="0040226B" w:rsidRDefault="0040226B">
      <w:r>
        <w:t>Wednesday 30</w:t>
      </w:r>
      <w:r w:rsidRPr="0040226B">
        <w:rPr>
          <w:vertAlign w:val="superscript"/>
        </w:rPr>
        <w:t>th</w:t>
      </w:r>
      <w:r>
        <w:t xml:space="preserve"> August 2017, 14:00-18:00</w:t>
      </w:r>
    </w:p>
    <w:p w:rsidR="0040226B" w:rsidRDefault="0040226B"/>
    <w:p w:rsidR="0040226B" w:rsidRPr="0040226B" w:rsidRDefault="0040226B" w:rsidP="0040226B">
      <w:pPr>
        <w:numPr>
          <w:ilvl w:val="0"/>
          <w:numId w:val="1"/>
        </w:numPr>
      </w:pPr>
      <w:r w:rsidRPr="0040226B">
        <w:t xml:space="preserve">Introduction </w:t>
      </w:r>
    </w:p>
    <w:p w:rsidR="0040226B" w:rsidRPr="0040226B" w:rsidRDefault="0040226B" w:rsidP="0040226B">
      <w:pPr>
        <w:numPr>
          <w:ilvl w:val="0"/>
          <w:numId w:val="1"/>
        </w:numPr>
      </w:pPr>
      <w:r w:rsidRPr="0040226B">
        <w:t>Motivation of the task team, expected output</w:t>
      </w:r>
    </w:p>
    <w:p w:rsidR="0040226B" w:rsidRPr="0040226B" w:rsidRDefault="0040226B" w:rsidP="0040226B">
      <w:pPr>
        <w:numPr>
          <w:ilvl w:val="0"/>
          <w:numId w:val="1"/>
        </w:numPr>
      </w:pPr>
      <w:proofErr w:type="spellStart"/>
      <w:r w:rsidRPr="0040226B">
        <w:t>Aku</w:t>
      </w:r>
      <w:proofErr w:type="spellEnd"/>
      <w:r w:rsidRPr="0040226B">
        <w:t xml:space="preserve"> </w:t>
      </w:r>
      <w:proofErr w:type="spellStart"/>
      <w:r w:rsidRPr="0040226B">
        <w:t>Riihelä</w:t>
      </w:r>
      <w:proofErr w:type="spellEnd"/>
      <w:r w:rsidRPr="0040226B">
        <w:t>: Experience of SCOPE CM</w:t>
      </w:r>
    </w:p>
    <w:p w:rsidR="0040226B" w:rsidRPr="0040226B" w:rsidRDefault="0040226B" w:rsidP="0040226B">
      <w:pPr>
        <w:numPr>
          <w:ilvl w:val="0"/>
          <w:numId w:val="1"/>
        </w:numPr>
      </w:pPr>
      <w:r w:rsidRPr="0040226B">
        <w:rPr>
          <w:lang w:val="fi-FI"/>
        </w:rPr>
        <w:t>Rainer Hollmann: Experience of CCI</w:t>
      </w:r>
    </w:p>
    <w:p w:rsidR="0040226B" w:rsidRPr="0040226B" w:rsidRDefault="0040226B" w:rsidP="0040226B">
      <w:pPr>
        <w:numPr>
          <w:ilvl w:val="0"/>
          <w:numId w:val="1"/>
        </w:numPr>
      </w:pPr>
      <w:r w:rsidRPr="0040226B">
        <w:rPr>
          <w:lang w:val="fi-FI"/>
        </w:rPr>
        <w:t>Elena Saltikoff: ”Way forward” document</w:t>
      </w:r>
    </w:p>
    <w:p w:rsidR="0040226B" w:rsidRPr="0040226B" w:rsidRDefault="0040226B" w:rsidP="0040226B">
      <w:pPr>
        <w:numPr>
          <w:ilvl w:val="0"/>
          <w:numId w:val="1"/>
        </w:numPr>
      </w:pPr>
      <w:r w:rsidRPr="0040226B">
        <w:t>Closer look at the Terms Of Reference</w:t>
      </w:r>
    </w:p>
    <w:p w:rsidR="0040226B" w:rsidRDefault="0040226B" w:rsidP="0040226B">
      <w:pPr>
        <w:numPr>
          <w:ilvl w:val="0"/>
          <w:numId w:val="1"/>
        </w:numPr>
      </w:pPr>
      <w:r w:rsidRPr="0040226B">
        <w:t>Identification of stakeholders and contact points</w:t>
      </w:r>
    </w:p>
    <w:p w:rsidR="0040226B" w:rsidRDefault="0040226B" w:rsidP="0040226B">
      <w:pPr>
        <w:numPr>
          <w:ilvl w:val="0"/>
          <w:numId w:val="1"/>
        </w:numPr>
      </w:pPr>
    </w:p>
    <w:p w:rsidR="0040226B" w:rsidRPr="0040226B" w:rsidRDefault="004C4E6B" w:rsidP="0040226B">
      <w:r>
        <w:t>Thur</w:t>
      </w:r>
      <w:r w:rsidR="0040226B">
        <w:t>sday 31</w:t>
      </w:r>
      <w:r w:rsidR="0040226B" w:rsidRPr="0040226B">
        <w:rPr>
          <w:vertAlign w:val="superscript"/>
        </w:rPr>
        <w:t>st</w:t>
      </w:r>
      <w:r w:rsidR="0040226B">
        <w:t xml:space="preserve"> August 2017</w:t>
      </w:r>
    </w:p>
    <w:p w:rsidR="0040226B" w:rsidRDefault="0040226B"/>
    <w:p w:rsidR="0040226B" w:rsidRPr="0040226B" w:rsidRDefault="0040226B" w:rsidP="0040226B">
      <w:pPr>
        <w:numPr>
          <w:ilvl w:val="0"/>
          <w:numId w:val="2"/>
        </w:numPr>
      </w:pPr>
      <w:r w:rsidRPr="0040226B">
        <w:t>Document plan</w:t>
      </w:r>
    </w:p>
    <w:p w:rsidR="0040226B" w:rsidRPr="0040226B" w:rsidRDefault="0040226B" w:rsidP="0040226B">
      <w:pPr>
        <w:numPr>
          <w:ilvl w:val="0"/>
          <w:numId w:val="2"/>
        </w:numPr>
      </w:pPr>
      <w:r w:rsidRPr="0040226B">
        <w:t xml:space="preserve">Milestones and timetable </w:t>
      </w:r>
    </w:p>
    <w:p w:rsidR="0040226B" w:rsidRPr="0040226B" w:rsidRDefault="0040226B" w:rsidP="0040226B">
      <w:pPr>
        <w:numPr>
          <w:ilvl w:val="0"/>
          <w:numId w:val="2"/>
        </w:numPr>
      </w:pPr>
      <w:r w:rsidRPr="0040226B">
        <w:t>Share of work, identifying need for external contributors</w:t>
      </w:r>
    </w:p>
    <w:p w:rsidR="0040226B" w:rsidRPr="0040226B" w:rsidRDefault="0040226B" w:rsidP="0040226B">
      <w:pPr>
        <w:numPr>
          <w:ilvl w:val="0"/>
          <w:numId w:val="2"/>
        </w:numPr>
      </w:pPr>
      <w:r w:rsidRPr="0040226B">
        <w:t>Interaction methods and frequency</w:t>
      </w:r>
    </w:p>
    <w:p w:rsidR="0040226B" w:rsidRPr="0040226B" w:rsidRDefault="0040226B" w:rsidP="0040226B">
      <w:pPr>
        <w:numPr>
          <w:ilvl w:val="0"/>
          <w:numId w:val="2"/>
        </w:numPr>
      </w:pPr>
      <w:r w:rsidRPr="0040226B">
        <w:t>Progress reporting methods and needs</w:t>
      </w:r>
    </w:p>
    <w:p w:rsidR="0040226B" w:rsidRPr="0040226B" w:rsidRDefault="0040226B" w:rsidP="0040226B">
      <w:pPr>
        <w:numPr>
          <w:ilvl w:val="0"/>
          <w:numId w:val="2"/>
        </w:numPr>
      </w:pPr>
      <w:r w:rsidRPr="0040226B">
        <w:t>AOB</w:t>
      </w:r>
    </w:p>
    <w:p w:rsidR="0040226B" w:rsidRDefault="0040226B"/>
    <w:p w:rsidR="002A20BE" w:rsidRDefault="002A20BE" w:rsidP="00E50B6F"/>
    <w:p w:rsidR="002A20BE" w:rsidRDefault="00E50B6F" w:rsidP="00B8040C">
      <w:pPr>
        <w:pStyle w:val="ListParagraph"/>
        <w:numPr>
          <w:ilvl w:val="0"/>
          <w:numId w:val="12"/>
        </w:numPr>
      </w:pPr>
      <w:r>
        <w:t>The meeting starts</w:t>
      </w:r>
      <w:r w:rsidR="000D5D66">
        <w:t xml:space="preserve"> </w:t>
      </w:r>
      <w:r w:rsidR="00B8040C">
        <w:t xml:space="preserve">with </w:t>
      </w:r>
      <w:r w:rsidR="002A20BE">
        <w:t xml:space="preserve">the presentation of </w:t>
      </w:r>
      <w:proofErr w:type="spellStart"/>
      <w:r w:rsidR="002A20BE">
        <w:t>A</w:t>
      </w:r>
      <w:r w:rsidR="00970FF0">
        <w:t>ku</w:t>
      </w:r>
      <w:proofErr w:type="spellEnd"/>
      <w:r w:rsidR="002A20BE">
        <w:t xml:space="preserve"> </w:t>
      </w:r>
      <w:proofErr w:type="spellStart"/>
      <w:r w:rsidR="00970FF0" w:rsidRPr="00970FF0">
        <w:t>Riihelä</w:t>
      </w:r>
      <w:proofErr w:type="spellEnd"/>
      <w:r w:rsidR="00970FF0" w:rsidRPr="00970FF0">
        <w:t xml:space="preserve"> </w:t>
      </w:r>
      <w:r w:rsidR="002A20BE">
        <w:t xml:space="preserve">on </w:t>
      </w:r>
      <w:r w:rsidR="000D5D66">
        <w:t xml:space="preserve">the experience and results from the Scope CM Project 2. The main concept of this work is to </w:t>
      </w:r>
      <w:r w:rsidR="000C7D45">
        <w:t xml:space="preserve">combine </w:t>
      </w:r>
      <w:proofErr w:type="spellStart"/>
      <w:r w:rsidR="000C7D45">
        <w:t>multiangular</w:t>
      </w:r>
      <w:proofErr w:type="spellEnd"/>
      <w:r w:rsidR="000C7D45">
        <w:t xml:space="preserve"> MODIS and AVHRR observations with a single </w:t>
      </w:r>
      <w:r w:rsidR="00970FF0">
        <w:t xml:space="preserve">surface albedo retrieval algorithm, thus providing a proof of concept study on </w:t>
      </w:r>
      <w:proofErr w:type="spellStart"/>
      <w:r w:rsidR="00970FF0">
        <w:t>multiangular</w:t>
      </w:r>
      <w:proofErr w:type="spellEnd"/>
      <w:r w:rsidR="00970FF0">
        <w:t xml:space="preserve"> data merging across different satellite imagers.</w:t>
      </w:r>
      <w:r w:rsidR="00B8040C">
        <w:t xml:space="preserve"> </w:t>
      </w:r>
      <w:r w:rsidR="002A20BE">
        <w:t xml:space="preserve">It </w:t>
      </w:r>
      <w:r w:rsidR="00970FF0">
        <w:t>is</w:t>
      </w:r>
      <w:r w:rsidR="002A20BE">
        <w:t xml:space="preserve"> noted that the Scope CM is not only for satellite and it could be tried to extend it to also cover radar studies.</w:t>
      </w:r>
      <w:r w:rsidR="00C06882">
        <w:t xml:space="preserve"> It is also interesting that the colleagues from U.S. have been motivated to work for the project and provide computing resources pro bono. Their motivation is likely based on acknowledged status of the project (helps in national funding proposals), possibility to share best practices and in co-authoring joint publications.</w:t>
      </w:r>
    </w:p>
    <w:p w:rsidR="002A20BE" w:rsidRDefault="002A20BE" w:rsidP="00E50B6F"/>
    <w:p w:rsidR="000C7D45" w:rsidRDefault="002A20BE" w:rsidP="00291D59">
      <w:pPr>
        <w:pStyle w:val="ListParagraph"/>
        <w:numPr>
          <w:ilvl w:val="0"/>
          <w:numId w:val="12"/>
        </w:numPr>
      </w:pPr>
      <w:r>
        <w:lastRenderedPageBreak/>
        <w:t>R</w:t>
      </w:r>
      <w:r w:rsidR="00E50B6F">
        <w:t>ainer Hollman presents</w:t>
      </w:r>
      <w:r>
        <w:t xml:space="preserve"> the work done within CCL T</w:t>
      </w:r>
      <w:r w:rsidR="00E50B6F">
        <w:t xml:space="preserve">ask </w:t>
      </w:r>
      <w:r>
        <w:t>T</w:t>
      </w:r>
      <w:r w:rsidR="00E50B6F">
        <w:t>eam</w:t>
      </w:r>
      <w:r>
        <w:t xml:space="preserve"> on Use of Remote Sending Data for Climate Monitoring. </w:t>
      </w:r>
      <w:r w:rsidR="005D7ADD">
        <w:t xml:space="preserve">The relevant  output of the </w:t>
      </w:r>
      <w:proofErr w:type="spellStart"/>
      <w:r w:rsidR="005D7ADD">
        <w:t>CCl</w:t>
      </w:r>
      <w:proofErr w:type="spellEnd"/>
      <w:r w:rsidR="005D7ADD">
        <w:t xml:space="preserve"> TT is the comp</w:t>
      </w:r>
      <w:r>
        <w:t>il</w:t>
      </w:r>
      <w:r w:rsidR="005D7ADD">
        <w:t xml:space="preserve">ation of a list of available centers for radar </w:t>
      </w:r>
      <w:r w:rsidR="00970FF0">
        <w:t>climatology</w:t>
      </w:r>
      <w:r w:rsidR="005D7ADD">
        <w:t xml:space="preserve"> in </w:t>
      </w:r>
      <w:r w:rsidR="00970FF0">
        <w:t>Europe</w:t>
      </w:r>
      <w:r w:rsidR="005D7ADD">
        <w:t xml:space="preserve">. </w:t>
      </w:r>
      <w:r>
        <w:t>This will be used as a starting point from this Task Team</w:t>
      </w:r>
      <w:r w:rsidR="00C06882">
        <w:t xml:space="preserve"> for D2</w:t>
      </w:r>
      <w:r w:rsidR="00970FF0">
        <w:t xml:space="preserve">. </w:t>
      </w:r>
      <w:r>
        <w:t xml:space="preserve"> </w:t>
      </w:r>
      <w:r w:rsidR="00B8040C">
        <w:t>(ref. 1)</w:t>
      </w:r>
    </w:p>
    <w:p w:rsidR="002A20BE" w:rsidRDefault="002A20BE" w:rsidP="00E50B6F"/>
    <w:p w:rsidR="00FA7ED9" w:rsidRDefault="00FA7ED9" w:rsidP="00291D59">
      <w:pPr>
        <w:pStyle w:val="ListParagraph"/>
        <w:numPr>
          <w:ilvl w:val="0"/>
          <w:numId w:val="12"/>
        </w:numPr>
      </w:pPr>
      <w:r>
        <w:t>E</w:t>
      </w:r>
      <w:r w:rsidR="00E50B6F">
        <w:t xml:space="preserve">lena </w:t>
      </w:r>
      <w:proofErr w:type="spellStart"/>
      <w:r>
        <w:t>S</w:t>
      </w:r>
      <w:r w:rsidR="00E50B6F">
        <w:t>altikoff</w:t>
      </w:r>
      <w:proofErr w:type="spellEnd"/>
      <w:r w:rsidR="00E50B6F">
        <w:t xml:space="preserve"> presents</w:t>
      </w:r>
      <w:r>
        <w:t xml:space="preserve"> t</w:t>
      </w:r>
      <w:r w:rsidR="00970FF0">
        <w:t>he main output from the paper “</w:t>
      </w:r>
      <w:r>
        <w:t>the way forward</w:t>
      </w:r>
      <w:r w:rsidR="00970FF0">
        <w:t>”</w:t>
      </w:r>
      <w:r w:rsidR="00B8040C">
        <w:t xml:space="preserve"> (ref 2)</w:t>
      </w:r>
      <w:r>
        <w:t xml:space="preserve">. </w:t>
      </w:r>
      <w:r w:rsidR="00970FF0">
        <w:t xml:space="preserve">The </w:t>
      </w:r>
      <w:r w:rsidR="00970FF0" w:rsidRPr="00F710AF">
        <w:t>p</w:t>
      </w:r>
      <w:r w:rsidRPr="00F710AF">
        <w:t>aper had 5 authors, 2 commentators, so</w:t>
      </w:r>
      <w:r w:rsidR="00970FF0" w:rsidRPr="00F710AF">
        <w:t xml:space="preserve"> </w:t>
      </w:r>
      <w:r w:rsidRPr="00F710AF">
        <w:t xml:space="preserve"> </w:t>
      </w:r>
      <w:r w:rsidR="00970FF0" w:rsidRPr="00F710AF">
        <w:t>it represents the poi</w:t>
      </w:r>
      <w:r w:rsidRPr="00F710AF">
        <w:t>nt of vi</w:t>
      </w:r>
      <w:r w:rsidR="00970FF0" w:rsidRPr="00F710AF">
        <w:t>ew of several experts in the fiel</w:t>
      </w:r>
      <w:r w:rsidRPr="00F710AF">
        <w:t xml:space="preserve">d of radars. </w:t>
      </w:r>
      <w:r w:rsidRPr="00FA7ED9">
        <w:t xml:space="preserve">The team concludes that harmonization is important, data volumes are large, but these difficulties should not discourage this endeavor, given its importance and potential impact. </w:t>
      </w:r>
      <w:r>
        <w:t>It is e</w:t>
      </w:r>
      <w:r w:rsidRPr="00FA7ED9">
        <w:t>specially</w:t>
      </w:r>
      <w:r>
        <w:t xml:space="preserve"> important</w:t>
      </w:r>
      <w:r w:rsidRPr="00FA7ED9">
        <w:t xml:space="preserve"> to emphasize its impact for future generations. Dataset from WMO normal term 1990-2020 may be patchy, but we are the people who can affect quality of the dataset from normal period 2020-2050. </w:t>
      </w:r>
    </w:p>
    <w:p w:rsidR="00FA7ED9" w:rsidRDefault="00FA7ED9" w:rsidP="00FA7ED9">
      <w:pPr>
        <w:ind w:left="720"/>
      </w:pPr>
    </w:p>
    <w:p w:rsidR="00970FF0" w:rsidRDefault="00E50B6F" w:rsidP="00291D59">
      <w:pPr>
        <w:pStyle w:val="ListParagraph"/>
        <w:numPr>
          <w:ilvl w:val="0"/>
          <w:numId w:val="12"/>
        </w:numPr>
      </w:pPr>
      <w:r>
        <w:t>The Terms of Reference (</w:t>
      </w:r>
      <w:proofErr w:type="spellStart"/>
      <w:r>
        <w:t>ToR</w:t>
      </w:r>
      <w:proofErr w:type="spellEnd"/>
      <w:r>
        <w:t>)  i</w:t>
      </w:r>
      <w:r w:rsidR="00970FF0">
        <w:t>s revised and</w:t>
      </w:r>
      <w:r w:rsidR="00A46102">
        <w:t xml:space="preserve"> finalized. The updated version can be found in Appendix 1.</w:t>
      </w:r>
    </w:p>
    <w:p w:rsidR="00FA7ED9" w:rsidRDefault="00FA7ED9" w:rsidP="00A46102"/>
    <w:p w:rsidR="0040226B" w:rsidRDefault="00FA7ED9" w:rsidP="00291D59">
      <w:pPr>
        <w:pStyle w:val="ListParagraph"/>
        <w:numPr>
          <w:ilvl w:val="0"/>
          <w:numId w:val="12"/>
        </w:numPr>
      </w:pPr>
      <w:r>
        <w:t>The following Docum</w:t>
      </w:r>
      <w:r w:rsidR="00B8040C">
        <w:t>ent P</w:t>
      </w:r>
      <w:r w:rsidR="00E50B6F">
        <w:t xml:space="preserve">lan derived from the </w:t>
      </w:r>
      <w:proofErr w:type="spellStart"/>
      <w:r w:rsidR="00E50B6F">
        <w:t>ToR</w:t>
      </w:r>
      <w:proofErr w:type="spellEnd"/>
      <w:r w:rsidR="00E50B6F">
        <w:t xml:space="preserve">  i</w:t>
      </w:r>
      <w:r>
        <w:t>s proposed:</w:t>
      </w:r>
    </w:p>
    <w:p w:rsidR="00FA7ED9" w:rsidRDefault="00FA7ED9" w:rsidP="000C7D45">
      <w:pPr>
        <w:pStyle w:val="ListParagraph"/>
      </w:pPr>
    </w:p>
    <w:p w:rsidR="00A46102" w:rsidRPr="00E50B6F" w:rsidRDefault="00FA7ED9" w:rsidP="00E50B6F">
      <w:pPr>
        <w:rPr>
          <w:b/>
          <w:bCs/>
        </w:rPr>
      </w:pPr>
      <w:r w:rsidRPr="00F710AF">
        <w:rPr>
          <w:b/>
          <w:bCs/>
        </w:rPr>
        <w:t>D1. Climate monitoring requirements</w:t>
      </w:r>
      <w:r w:rsidR="00A46102" w:rsidRPr="00F710AF">
        <w:rPr>
          <w:b/>
          <w:bCs/>
        </w:rPr>
        <w:t>.</w:t>
      </w:r>
    </w:p>
    <w:p w:rsidR="00A46102" w:rsidRDefault="00A46102" w:rsidP="00E50B6F">
      <w:r>
        <w:t>Input from:</w:t>
      </w:r>
    </w:p>
    <w:p w:rsidR="00A46102" w:rsidRDefault="00A46102" w:rsidP="00FA79AD">
      <w:pPr>
        <w:pStyle w:val="ListParagraph"/>
        <w:numPr>
          <w:ilvl w:val="0"/>
          <w:numId w:val="32"/>
        </w:numPr>
      </w:pPr>
      <w:r>
        <w:t>GCOS guidelines (</w:t>
      </w:r>
      <w:r w:rsidR="00B8040C">
        <w:t>GCOS Climate Monitoring P</w:t>
      </w:r>
      <w:r>
        <w:t>rinciples)</w:t>
      </w:r>
    </w:p>
    <w:p w:rsidR="00A46102" w:rsidRDefault="00A46102" w:rsidP="00FA79AD">
      <w:pPr>
        <w:pStyle w:val="ListParagraph"/>
        <w:numPr>
          <w:ilvl w:val="0"/>
          <w:numId w:val="32"/>
        </w:numPr>
      </w:pPr>
      <w:r>
        <w:t>Paper by Becker 2013</w:t>
      </w:r>
      <w:r w:rsidR="00B8040C">
        <w:t xml:space="preserve"> (ref 3)</w:t>
      </w:r>
    </w:p>
    <w:p w:rsidR="00E50B6F" w:rsidRDefault="00A46102" w:rsidP="00FA79AD">
      <w:pPr>
        <w:pStyle w:val="ListParagraph"/>
        <w:numPr>
          <w:ilvl w:val="0"/>
          <w:numId w:val="32"/>
        </w:numPr>
      </w:pPr>
      <w:r>
        <w:t>View of OPERA, IPET-OWR, Locarno me</w:t>
      </w:r>
      <w:r w:rsidR="00E50B6F">
        <w:t>e</w:t>
      </w:r>
      <w:r>
        <w:t>ting</w:t>
      </w:r>
      <w:r w:rsidR="00B8040C">
        <w:t xml:space="preserve"> (see report, not available yet)</w:t>
      </w:r>
    </w:p>
    <w:p w:rsidR="00A46102" w:rsidRDefault="00E50B6F" w:rsidP="00FA79AD">
      <w:pPr>
        <w:pStyle w:val="ListParagraph"/>
        <w:numPr>
          <w:ilvl w:val="0"/>
          <w:numId w:val="32"/>
        </w:numPr>
      </w:pPr>
      <w:r>
        <w:t>W</w:t>
      </w:r>
      <w:r w:rsidR="00A46102">
        <w:t>ork done for the Climate data managemen</w:t>
      </w:r>
      <w:r>
        <w:t>t manual by William Wright.</w:t>
      </w:r>
    </w:p>
    <w:p w:rsidR="00E50B6F" w:rsidRDefault="00E50B6F" w:rsidP="00E50B6F"/>
    <w:p w:rsidR="00A46102" w:rsidRDefault="00A46102" w:rsidP="00E50B6F">
      <w:r>
        <w:t xml:space="preserve">Main points </w:t>
      </w:r>
      <w:r w:rsidR="002474D5">
        <w:t xml:space="preserve">to be </w:t>
      </w:r>
      <w:r>
        <w:t>covered:</w:t>
      </w:r>
      <w:r>
        <w:tab/>
        <w:t xml:space="preserve"> </w:t>
      </w:r>
    </w:p>
    <w:p w:rsidR="00FA7ED9" w:rsidRPr="00FA7ED9" w:rsidRDefault="00A46102" w:rsidP="00FA79AD">
      <w:pPr>
        <w:pStyle w:val="ListParagraph"/>
        <w:numPr>
          <w:ilvl w:val="0"/>
          <w:numId w:val="30"/>
        </w:numPr>
      </w:pPr>
      <w:r w:rsidRPr="00F710AF">
        <w:t>Start</w:t>
      </w:r>
      <w:r w:rsidR="00FA7ED9" w:rsidRPr="00F710AF">
        <w:t xml:space="preserve"> with GCOS principles, refer</w:t>
      </w:r>
      <w:r w:rsidRPr="00F710AF">
        <w:t xml:space="preserve">ring to radars. </w:t>
      </w:r>
    </w:p>
    <w:p w:rsidR="00FA7ED9" w:rsidRPr="00FA7ED9" w:rsidRDefault="00FA7ED9" w:rsidP="00FA79AD">
      <w:pPr>
        <w:pStyle w:val="ListParagraph"/>
        <w:numPr>
          <w:ilvl w:val="0"/>
          <w:numId w:val="30"/>
        </w:numPr>
      </w:pPr>
      <w:r w:rsidRPr="00291D59">
        <w:rPr>
          <w:lang w:val="fi-FI"/>
        </w:rPr>
        <w:t>Define Key parameters (”level 1”)</w:t>
      </w:r>
    </w:p>
    <w:p w:rsidR="00FA7ED9" w:rsidRPr="00FA7ED9" w:rsidRDefault="00442CCD" w:rsidP="00FA79AD">
      <w:pPr>
        <w:pStyle w:val="ListParagraph"/>
        <w:numPr>
          <w:ilvl w:val="0"/>
          <w:numId w:val="30"/>
        </w:numPr>
      </w:pPr>
      <w:r w:rsidRPr="00F710AF">
        <w:t>Acknowledge</w:t>
      </w:r>
      <w:r w:rsidR="00B8040C" w:rsidRPr="00F710AF">
        <w:t xml:space="preserve"> that e</w:t>
      </w:r>
      <w:r w:rsidR="00FA7ED9" w:rsidRPr="00F710AF">
        <w:t>ven qualitative data can be valuable for monitoring severe weather</w:t>
      </w:r>
    </w:p>
    <w:p w:rsidR="00FA7ED9" w:rsidRPr="00FA7ED9" w:rsidRDefault="00FA7ED9" w:rsidP="00FA79AD">
      <w:pPr>
        <w:pStyle w:val="ListParagraph"/>
        <w:numPr>
          <w:ilvl w:val="0"/>
          <w:numId w:val="30"/>
        </w:numPr>
      </w:pPr>
      <w:r w:rsidRPr="00F710AF">
        <w:t xml:space="preserve">Describe essential </w:t>
      </w:r>
      <w:r w:rsidR="00A46102" w:rsidRPr="00F710AF">
        <w:t xml:space="preserve">Metadata relevant for climate </w:t>
      </w:r>
    </w:p>
    <w:p w:rsidR="00FA7ED9" w:rsidRPr="00FA7ED9" w:rsidRDefault="00442CCD" w:rsidP="00FA79AD">
      <w:pPr>
        <w:pStyle w:val="ListParagraph"/>
        <w:numPr>
          <w:ilvl w:val="0"/>
          <w:numId w:val="30"/>
        </w:numPr>
      </w:pPr>
      <w:r w:rsidRPr="00F710AF">
        <w:t>Describe</w:t>
      </w:r>
      <w:r w:rsidR="00B8040C" w:rsidRPr="00F710AF">
        <w:t xml:space="preserve"> q</w:t>
      </w:r>
      <w:r w:rsidR="00FA7ED9" w:rsidRPr="00F710AF">
        <w:t>uality control and its documentation</w:t>
      </w:r>
    </w:p>
    <w:p w:rsidR="00FA7ED9" w:rsidRPr="00F710AF" w:rsidRDefault="00B8040C" w:rsidP="00FA79AD">
      <w:pPr>
        <w:pStyle w:val="ListParagraph"/>
        <w:numPr>
          <w:ilvl w:val="0"/>
          <w:numId w:val="30"/>
        </w:numPr>
      </w:pPr>
      <w:r w:rsidRPr="00F710AF">
        <w:t>Include relevance of k</w:t>
      </w:r>
      <w:r w:rsidR="00FA7ED9" w:rsidRPr="00F710AF">
        <w:t>eeping history of changes</w:t>
      </w:r>
      <w:r w:rsidR="00E50B6F" w:rsidRPr="00F710AF">
        <w:t>.</w:t>
      </w:r>
    </w:p>
    <w:p w:rsidR="00E50B6F" w:rsidRPr="00E50B6F" w:rsidRDefault="00E50B6F" w:rsidP="00E50B6F"/>
    <w:p w:rsidR="00FA7ED9" w:rsidRPr="00E50B6F" w:rsidRDefault="00FA7ED9" w:rsidP="00E50B6F">
      <w:pPr>
        <w:rPr>
          <w:b/>
          <w:bCs/>
        </w:rPr>
      </w:pPr>
      <w:r w:rsidRPr="00F710AF">
        <w:rPr>
          <w:b/>
          <w:bCs/>
        </w:rPr>
        <w:t>D2. Inventory of existing archives</w:t>
      </w:r>
      <w:r w:rsidR="00E50B6F" w:rsidRPr="00F710AF">
        <w:rPr>
          <w:b/>
          <w:bCs/>
        </w:rPr>
        <w:t>.</w:t>
      </w:r>
    </w:p>
    <w:p w:rsidR="00E50B6F" w:rsidRPr="00FA7ED9" w:rsidRDefault="00E50B6F" w:rsidP="00E50B6F">
      <w:r>
        <w:t>This includes:</w:t>
      </w:r>
    </w:p>
    <w:p w:rsidR="00E50B6F" w:rsidRPr="00F710AF" w:rsidRDefault="00E50B6F" w:rsidP="00FA79AD">
      <w:pPr>
        <w:pStyle w:val="ListParagraph"/>
        <w:numPr>
          <w:ilvl w:val="0"/>
          <w:numId w:val="31"/>
        </w:numPr>
      </w:pPr>
      <w:r>
        <w:t>Plan an open survey: a</w:t>
      </w:r>
      <w:r w:rsidRPr="00F710AF">
        <w:t>gree</w:t>
      </w:r>
      <w:r w:rsidR="00FA7ED9" w:rsidRPr="00F710AF">
        <w:t xml:space="preserve"> </w:t>
      </w:r>
      <w:r w:rsidRPr="00F710AF">
        <w:t xml:space="preserve">on </w:t>
      </w:r>
      <w:r w:rsidR="00FA7ED9" w:rsidRPr="00F710AF">
        <w:t xml:space="preserve">what to document (content of survey + extract from </w:t>
      </w:r>
      <w:r w:rsidR="00A429FA" w:rsidRPr="00F710AF">
        <w:t xml:space="preserve">WRD (in </w:t>
      </w:r>
      <w:r w:rsidR="00FA7ED9" w:rsidRPr="00F710AF">
        <w:t>Turkey</w:t>
      </w:r>
      <w:r w:rsidR="00A429FA" w:rsidRPr="00F710AF">
        <w:t>)</w:t>
      </w:r>
      <w:r w:rsidR="00FA7ED9" w:rsidRPr="00F710AF">
        <w:t xml:space="preserve"> database)</w:t>
      </w:r>
    </w:p>
    <w:p w:rsidR="00E50B6F" w:rsidRPr="00291D59" w:rsidRDefault="00A429FA" w:rsidP="00FA79AD">
      <w:pPr>
        <w:pStyle w:val="ListParagraph"/>
        <w:numPr>
          <w:ilvl w:val="0"/>
          <w:numId w:val="31"/>
        </w:numPr>
        <w:rPr>
          <w:lang w:val="fi-FI"/>
        </w:rPr>
      </w:pPr>
      <w:r>
        <w:rPr>
          <w:lang w:val="fi-FI"/>
        </w:rPr>
        <w:t>Contact WRD</w:t>
      </w:r>
      <w:r w:rsidR="00E50B6F" w:rsidRPr="00291D59">
        <w:rPr>
          <w:lang w:val="fi-FI"/>
        </w:rPr>
        <w:t xml:space="preserve"> and Dean Lockett</w:t>
      </w:r>
    </w:p>
    <w:p w:rsidR="00E50B6F" w:rsidRPr="00F710AF" w:rsidRDefault="00E50B6F" w:rsidP="00FA79AD">
      <w:pPr>
        <w:pStyle w:val="ListParagraph"/>
        <w:numPr>
          <w:ilvl w:val="0"/>
          <w:numId w:val="31"/>
        </w:numPr>
      </w:pPr>
      <w:r w:rsidRPr="00F710AF">
        <w:t>Conduct an open survey and analysis (statistics + maps).</w:t>
      </w:r>
    </w:p>
    <w:p w:rsidR="00E50B6F" w:rsidRPr="00F710AF" w:rsidRDefault="00E50B6F" w:rsidP="00E50B6F"/>
    <w:p w:rsidR="00FA7ED9" w:rsidRPr="00222B4E" w:rsidRDefault="00E50B6F" w:rsidP="009D62BC">
      <w:r w:rsidRPr="00F710AF">
        <w:t>Information on exi</w:t>
      </w:r>
      <w:r w:rsidR="00B8040C" w:rsidRPr="00F710AF">
        <w:t>sting archives should include: c</w:t>
      </w:r>
      <w:r w:rsidRPr="00F710AF">
        <w:t xml:space="preserve">ompleteness, access, record length, coverage. In version 2, the inventory should include information on whether requirements defined in D1 are met. </w:t>
      </w:r>
      <w:r w:rsidRPr="00222B4E">
        <w:t xml:space="preserve">However this is </w:t>
      </w:r>
      <w:r w:rsidR="009D62BC" w:rsidRPr="00222B4E">
        <w:t>beyond the scope of this team</w:t>
      </w:r>
      <w:r w:rsidRPr="00222B4E">
        <w:t>.</w:t>
      </w:r>
    </w:p>
    <w:p w:rsidR="00E50B6F" w:rsidRDefault="00E50B6F" w:rsidP="00E50B6F">
      <w:pPr>
        <w:pStyle w:val="ListParagraph"/>
        <w:numPr>
          <w:ilvl w:val="1"/>
          <w:numId w:val="5"/>
        </w:numPr>
      </w:pPr>
    </w:p>
    <w:p w:rsidR="00FA7ED9" w:rsidRPr="009D62BC" w:rsidRDefault="00FA7ED9" w:rsidP="009D62BC">
      <w:pPr>
        <w:rPr>
          <w:b/>
          <w:bCs/>
        </w:rPr>
      </w:pPr>
      <w:r w:rsidRPr="00F710AF">
        <w:rPr>
          <w:b/>
          <w:bCs/>
        </w:rPr>
        <w:lastRenderedPageBreak/>
        <w:t>D3. Guidance how to facilitate user access and preservation of data</w:t>
      </w:r>
      <w:r w:rsidR="00E50B6F" w:rsidRPr="00F710AF">
        <w:rPr>
          <w:b/>
          <w:bCs/>
        </w:rPr>
        <w:t>.</w:t>
      </w:r>
    </w:p>
    <w:p w:rsidR="00E50B6F" w:rsidRPr="00FA7ED9" w:rsidRDefault="00E50B6F" w:rsidP="009D62BC">
      <w:r>
        <w:t>Points to be considered:</w:t>
      </w:r>
    </w:p>
    <w:p w:rsidR="00E50B6F" w:rsidRPr="00E50B6F" w:rsidRDefault="00FA7ED9" w:rsidP="00FA79AD">
      <w:pPr>
        <w:pStyle w:val="ListParagraph"/>
        <w:numPr>
          <w:ilvl w:val="0"/>
          <w:numId w:val="29"/>
        </w:numPr>
      </w:pPr>
      <w:r w:rsidRPr="00F710AF">
        <w:t>DCPC, user helpdesk, exchange of catalogs between centers (</w:t>
      </w:r>
      <w:proofErr w:type="spellStart"/>
      <w:r w:rsidRPr="00F710AF">
        <w:t>interoprability</w:t>
      </w:r>
      <w:proofErr w:type="spellEnd"/>
      <w:r w:rsidRPr="00F710AF">
        <w:t xml:space="preserve"> for catalogs)</w:t>
      </w:r>
    </w:p>
    <w:p w:rsidR="00FA7ED9" w:rsidRPr="00FA7ED9" w:rsidRDefault="009D62BC" w:rsidP="00FA79AD">
      <w:pPr>
        <w:pStyle w:val="ListParagraph"/>
        <w:numPr>
          <w:ilvl w:val="0"/>
          <w:numId w:val="29"/>
        </w:numPr>
      </w:pPr>
      <w:r w:rsidRPr="00291D59">
        <w:rPr>
          <w:lang w:val="fi-FI"/>
        </w:rPr>
        <w:t>B</w:t>
      </w:r>
      <w:r w:rsidR="00FA7ED9" w:rsidRPr="00291D59">
        <w:rPr>
          <w:lang w:val="fi-FI"/>
        </w:rPr>
        <w:t>andwith issues</w:t>
      </w:r>
    </w:p>
    <w:p w:rsidR="00FA7ED9" w:rsidRPr="00F710AF" w:rsidRDefault="009D62BC" w:rsidP="00FA79AD">
      <w:pPr>
        <w:pStyle w:val="ListParagraph"/>
        <w:numPr>
          <w:ilvl w:val="0"/>
          <w:numId w:val="29"/>
        </w:numPr>
      </w:pPr>
      <w:r w:rsidRPr="00F710AF">
        <w:t>N</w:t>
      </w:r>
      <w:r w:rsidR="00FA7ED9" w:rsidRPr="00F710AF">
        <w:t>ational, international, portal (pro/con)</w:t>
      </w:r>
    </w:p>
    <w:p w:rsidR="009D62BC" w:rsidRPr="00FA7ED9" w:rsidRDefault="009D62BC" w:rsidP="009D62BC"/>
    <w:p w:rsidR="00FA7ED9" w:rsidRPr="009D62BC" w:rsidRDefault="00FA7ED9" w:rsidP="009D62BC">
      <w:pPr>
        <w:rPr>
          <w:b/>
          <w:bCs/>
        </w:rPr>
      </w:pPr>
      <w:r w:rsidRPr="00F710AF">
        <w:rPr>
          <w:b/>
          <w:bCs/>
        </w:rPr>
        <w:t xml:space="preserve"> D4. Recommendation: how to handle historical data</w:t>
      </w:r>
    </w:p>
    <w:p w:rsidR="009D62BC" w:rsidRDefault="009D62BC" w:rsidP="009D62BC">
      <w:r>
        <w:t>This includes:</w:t>
      </w:r>
    </w:p>
    <w:p w:rsidR="00FA7ED9" w:rsidRPr="00FA7ED9" w:rsidRDefault="009D62BC" w:rsidP="00FA79AD">
      <w:pPr>
        <w:pStyle w:val="ListParagraph"/>
        <w:numPr>
          <w:ilvl w:val="0"/>
          <w:numId w:val="27"/>
        </w:numPr>
      </w:pPr>
      <w:r>
        <w:t>H</w:t>
      </w:r>
      <w:r w:rsidR="00FA7ED9" w:rsidRPr="00FA7ED9">
        <w:t>ow to document the existing data</w:t>
      </w:r>
    </w:p>
    <w:p w:rsidR="00E50B6F" w:rsidRDefault="009D62BC" w:rsidP="00FA79AD">
      <w:pPr>
        <w:pStyle w:val="ListParagraph"/>
        <w:numPr>
          <w:ilvl w:val="0"/>
          <w:numId w:val="27"/>
        </w:numPr>
      </w:pPr>
      <w:r>
        <w:t>R</w:t>
      </w:r>
      <w:r w:rsidR="00FA7ED9" w:rsidRPr="00FA7ED9">
        <w:t>equirements for r</w:t>
      </w:r>
      <w:r>
        <w:t>eprocessing with new algorithms</w:t>
      </w:r>
      <w:r w:rsidR="00FA7ED9" w:rsidRPr="00FA7ED9">
        <w:t xml:space="preserve"> </w:t>
      </w:r>
    </w:p>
    <w:p w:rsidR="00FA7ED9" w:rsidRDefault="009D62BC" w:rsidP="00FA79AD">
      <w:pPr>
        <w:pStyle w:val="ListParagraph"/>
        <w:numPr>
          <w:ilvl w:val="0"/>
          <w:numId w:val="27"/>
        </w:numPr>
      </w:pPr>
      <w:r>
        <w:t>P</w:t>
      </w:r>
      <w:r w:rsidR="00FA7ED9" w:rsidRPr="00FA7ED9">
        <w:t xml:space="preserve">rocessing for extracting data from archives </w:t>
      </w:r>
      <w:r>
        <w:t>for quality control of the data</w:t>
      </w:r>
    </w:p>
    <w:p w:rsidR="009D62BC" w:rsidRDefault="009D62BC" w:rsidP="00FA79AD">
      <w:pPr>
        <w:pStyle w:val="ListParagraph"/>
        <w:numPr>
          <w:ilvl w:val="0"/>
          <w:numId w:val="27"/>
        </w:numPr>
      </w:pPr>
      <w:r>
        <w:t>B</w:t>
      </w:r>
      <w:r w:rsidRPr="009D62BC">
        <w:t>est practices from literature</w:t>
      </w:r>
    </w:p>
    <w:p w:rsidR="009D62BC" w:rsidRPr="00FA7ED9" w:rsidRDefault="009D62BC" w:rsidP="009D62BC"/>
    <w:p w:rsidR="009D62BC" w:rsidRPr="00F710AF" w:rsidRDefault="009D62BC" w:rsidP="009D62BC">
      <w:r>
        <w:t xml:space="preserve">Historical data will be used </w:t>
      </w:r>
      <w:r w:rsidR="00FA7ED9" w:rsidRPr="00F710AF">
        <w:t>mainly for</w:t>
      </w:r>
      <w:r w:rsidRPr="00F710AF">
        <w:t>:</w:t>
      </w:r>
    </w:p>
    <w:p w:rsidR="009D62BC" w:rsidRPr="00291D59" w:rsidRDefault="009D62BC" w:rsidP="00FA79AD">
      <w:pPr>
        <w:pStyle w:val="ListParagraph"/>
        <w:numPr>
          <w:ilvl w:val="0"/>
          <w:numId w:val="28"/>
        </w:numPr>
        <w:rPr>
          <w:lang w:val="fi-FI"/>
        </w:rPr>
      </w:pPr>
      <w:r w:rsidRPr="00291D59">
        <w:rPr>
          <w:lang w:val="fi-FI"/>
        </w:rPr>
        <w:t>C</w:t>
      </w:r>
      <w:r w:rsidR="00FA7ED9" w:rsidRPr="00291D59">
        <w:rPr>
          <w:lang w:val="fi-FI"/>
        </w:rPr>
        <w:t>ase studies, seldom quantitative</w:t>
      </w:r>
    </w:p>
    <w:p w:rsidR="009D62BC" w:rsidRPr="00291D59" w:rsidRDefault="009D62BC" w:rsidP="00FA79AD">
      <w:pPr>
        <w:pStyle w:val="ListParagraph"/>
        <w:numPr>
          <w:ilvl w:val="0"/>
          <w:numId w:val="28"/>
        </w:numPr>
        <w:rPr>
          <w:lang w:val="fi-FI"/>
        </w:rPr>
      </w:pPr>
      <w:r w:rsidRPr="00291D59">
        <w:rPr>
          <w:lang w:val="fi-FI"/>
        </w:rPr>
        <w:t>S</w:t>
      </w:r>
      <w:r w:rsidR="00FA7ED9" w:rsidRPr="00291D59">
        <w:rPr>
          <w:lang w:val="fi-FI"/>
        </w:rPr>
        <w:t>evere weather statistic</w:t>
      </w:r>
      <w:r w:rsidRPr="00291D59">
        <w:rPr>
          <w:lang w:val="fi-FI"/>
        </w:rPr>
        <w:t>s</w:t>
      </w:r>
    </w:p>
    <w:p w:rsidR="009D62BC" w:rsidRPr="00F710AF" w:rsidRDefault="009D62BC" w:rsidP="00FA79AD">
      <w:pPr>
        <w:pStyle w:val="ListParagraph"/>
        <w:numPr>
          <w:ilvl w:val="0"/>
          <w:numId w:val="28"/>
        </w:numPr>
      </w:pPr>
      <w:r w:rsidRPr="00F710AF">
        <w:t xml:space="preserve">Obtain </w:t>
      </w:r>
      <w:r w:rsidR="00FA7ED9" w:rsidRPr="00F710AF">
        <w:t>homogenous time s</w:t>
      </w:r>
      <w:r w:rsidRPr="00F710AF">
        <w:t>eries for radar at same location</w:t>
      </w:r>
    </w:p>
    <w:p w:rsidR="00FA7ED9" w:rsidRPr="00F710AF" w:rsidRDefault="009D62BC" w:rsidP="00FA79AD">
      <w:pPr>
        <w:pStyle w:val="ListParagraph"/>
        <w:numPr>
          <w:ilvl w:val="0"/>
          <w:numId w:val="28"/>
        </w:numPr>
      </w:pPr>
      <w:r w:rsidRPr="00F710AF">
        <w:t>Fill</w:t>
      </w:r>
      <w:r w:rsidR="00FA7ED9" w:rsidRPr="00F710AF">
        <w:t xml:space="preserve"> the gaps in international datasets </w:t>
      </w:r>
    </w:p>
    <w:p w:rsidR="009D62BC" w:rsidRPr="00F710AF" w:rsidRDefault="009D62BC" w:rsidP="009D62BC"/>
    <w:p w:rsidR="009D62BC" w:rsidRPr="00F710AF" w:rsidRDefault="009D62BC" w:rsidP="009D62BC">
      <w:pPr>
        <w:rPr>
          <w:b/>
          <w:bCs/>
        </w:rPr>
      </w:pPr>
      <w:r w:rsidRPr="00F710AF">
        <w:rPr>
          <w:b/>
          <w:bCs/>
        </w:rPr>
        <w:t>D5. Raise awareness and promote coordination of use of radar data for climate monitoring.</w:t>
      </w:r>
    </w:p>
    <w:p w:rsidR="009D62BC" w:rsidRDefault="00923283" w:rsidP="009D62BC">
      <w:r>
        <w:t>Work to publish a report of the conclusion reached by this task team as a short paper in BAMS</w:t>
      </w:r>
      <w:r w:rsidR="00297B31">
        <w:t xml:space="preserve"> and in relevant WMO forums.</w:t>
      </w:r>
    </w:p>
    <w:p w:rsidR="00923283" w:rsidRDefault="00923283" w:rsidP="009D62BC"/>
    <w:p w:rsidR="00923283" w:rsidRDefault="00923283" w:rsidP="00291D59">
      <w:pPr>
        <w:pStyle w:val="ListParagraph"/>
        <w:numPr>
          <w:ilvl w:val="0"/>
          <w:numId w:val="12"/>
        </w:numPr>
      </w:pPr>
      <w:r>
        <w:t>Tasks were assigned as following:</w:t>
      </w:r>
    </w:p>
    <w:p w:rsidR="000D7729" w:rsidRDefault="000D7729" w:rsidP="009D62BC"/>
    <w:tbl>
      <w:tblPr>
        <w:tblStyle w:val="TableGrid"/>
        <w:tblW w:w="9781" w:type="dxa"/>
        <w:tblInd w:w="-459" w:type="dxa"/>
        <w:tblLook w:val="04A0" w:firstRow="1" w:lastRow="0" w:firstColumn="1" w:lastColumn="0" w:noHBand="0" w:noVBand="1"/>
      </w:tblPr>
      <w:tblGrid>
        <w:gridCol w:w="993"/>
        <w:gridCol w:w="2551"/>
        <w:gridCol w:w="1843"/>
        <w:gridCol w:w="2156"/>
        <w:gridCol w:w="2238"/>
      </w:tblGrid>
      <w:tr w:rsidR="000D7729" w:rsidTr="00291D59">
        <w:tc>
          <w:tcPr>
            <w:tcW w:w="993" w:type="dxa"/>
          </w:tcPr>
          <w:p w:rsidR="000D7729" w:rsidRDefault="000D7729" w:rsidP="009D62BC">
            <w:r>
              <w:t>#</w:t>
            </w:r>
          </w:p>
        </w:tc>
        <w:tc>
          <w:tcPr>
            <w:tcW w:w="2551" w:type="dxa"/>
          </w:tcPr>
          <w:p w:rsidR="000D7729" w:rsidRDefault="000D7729" w:rsidP="009D62BC"/>
        </w:tc>
        <w:tc>
          <w:tcPr>
            <w:tcW w:w="1843" w:type="dxa"/>
          </w:tcPr>
          <w:p w:rsidR="000D7729" w:rsidRDefault="000D7729" w:rsidP="009D62BC">
            <w:r>
              <w:t>Lead</w:t>
            </w:r>
          </w:p>
        </w:tc>
        <w:tc>
          <w:tcPr>
            <w:tcW w:w="2156" w:type="dxa"/>
          </w:tcPr>
          <w:p w:rsidR="000D7729" w:rsidRDefault="000D7729" w:rsidP="009D62BC">
            <w:r>
              <w:t>Others</w:t>
            </w:r>
          </w:p>
        </w:tc>
        <w:tc>
          <w:tcPr>
            <w:tcW w:w="2238" w:type="dxa"/>
          </w:tcPr>
          <w:p w:rsidR="000D7729" w:rsidRDefault="000D7729" w:rsidP="009D62BC">
            <w:r>
              <w:t>When</w:t>
            </w:r>
          </w:p>
        </w:tc>
      </w:tr>
      <w:tr w:rsidR="000D7729" w:rsidTr="00291D59">
        <w:tc>
          <w:tcPr>
            <w:tcW w:w="993" w:type="dxa"/>
          </w:tcPr>
          <w:p w:rsidR="000D7729" w:rsidRDefault="000D7729" w:rsidP="009D62BC">
            <w:r>
              <w:t>D1</w:t>
            </w:r>
          </w:p>
        </w:tc>
        <w:tc>
          <w:tcPr>
            <w:tcW w:w="2551" w:type="dxa"/>
          </w:tcPr>
          <w:p w:rsidR="000D7729" w:rsidRDefault="000D7729" w:rsidP="009D62BC">
            <w:r w:rsidRPr="000D7729">
              <w:t>Climate Requirements</w:t>
            </w:r>
          </w:p>
        </w:tc>
        <w:tc>
          <w:tcPr>
            <w:tcW w:w="1843" w:type="dxa"/>
          </w:tcPr>
          <w:p w:rsidR="000D7729" w:rsidRDefault="000D7729" w:rsidP="009D62BC">
            <w:r>
              <w:t>Elena,</w:t>
            </w:r>
            <w:r w:rsidR="00291D59">
              <w:t xml:space="preserve"> Andreas</w:t>
            </w:r>
          </w:p>
        </w:tc>
        <w:tc>
          <w:tcPr>
            <w:tcW w:w="2156" w:type="dxa"/>
          </w:tcPr>
          <w:p w:rsidR="000D7729" w:rsidRDefault="000D7729" w:rsidP="009D62BC">
            <w:proofErr w:type="spellStart"/>
            <w:r w:rsidRPr="000D7729">
              <w:t>W.Wright</w:t>
            </w:r>
            <w:proofErr w:type="spellEnd"/>
            <w:r w:rsidRPr="000D7729">
              <w:t>, OSCAR</w:t>
            </w:r>
          </w:p>
        </w:tc>
        <w:tc>
          <w:tcPr>
            <w:tcW w:w="2238" w:type="dxa"/>
          </w:tcPr>
          <w:p w:rsidR="000D7729" w:rsidRDefault="000D7729" w:rsidP="000D7729">
            <w:r>
              <w:t>*10 November for review</w:t>
            </w:r>
          </w:p>
          <w:p w:rsidR="000D7729" w:rsidRDefault="000D7729" w:rsidP="000D7729">
            <w:r>
              <w:t>* Draft November 2017</w:t>
            </w:r>
          </w:p>
          <w:p w:rsidR="000D7729" w:rsidRDefault="000D7729" w:rsidP="000D7729">
            <w:r>
              <w:t>* Congress in May 2018</w:t>
            </w:r>
          </w:p>
        </w:tc>
      </w:tr>
      <w:tr w:rsidR="000D7729" w:rsidTr="00291D59">
        <w:tc>
          <w:tcPr>
            <w:tcW w:w="993" w:type="dxa"/>
          </w:tcPr>
          <w:p w:rsidR="000D7729" w:rsidRDefault="00291D59" w:rsidP="009D62BC">
            <w:r>
              <w:t>D2</w:t>
            </w:r>
          </w:p>
        </w:tc>
        <w:tc>
          <w:tcPr>
            <w:tcW w:w="2551" w:type="dxa"/>
          </w:tcPr>
          <w:p w:rsidR="000D7729" w:rsidRDefault="00291D59" w:rsidP="009D62BC">
            <w:r>
              <w:t>Archive Inventory</w:t>
            </w:r>
          </w:p>
        </w:tc>
        <w:tc>
          <w:tcPr>
            <w:tcW w:w="1843" w:type="dxa"/>
          </w:tcPr>
          <w:p w:rsidR="000D7729" w:rsidRDefault="00291D59" w:rsidP="009D62BC">
            <w:r>
              <w:t>Caterina</w:t>
            </w:r>
          </w:p>
        </w:tc>
        <w:tc>
          <w:tcPr>
            <w:tcW w:w="2156" w:type="dxa"/>
          </w:tcPr>
          <w:p w:rsidR="00291D59" w:rsidRDefault="00291D59" w:rsidP="00291D59">
            <w:r>
              <w:t>Bernard and Elena for questions,</w:t>
            </w:r>
          </w:p>
          <w:p w:rsidR="000D7729" w:rsidRDefault="00291D59" w:rsidP="00291D59">
            <w:r>
              <w:t>WRD(Turkey), Dean Lockett, William to review</w:t>
            </w:r>
          </w:p>
        </w:tc>
        <w:tc>
          <w:tcPr>
            <w:tcW w:w="2238" w:type="dxa"/>
          </w:tcPr>
          <w:p w:rsidR="00291D59" w:rsidRDefault="00291D59" w:rsidP="00291D59">
            <w:r>
              <w:t>Survey out 1 Jan.</w:t>
            </w:r>
          </w:p>
          <w:p w:rsidR="000D7729" w:rsidRDefault="00291D59" w:rsidP="00291D59">
            <w:r>
              <w:t>Analysis by March (presentation for GCOS)</w:t>
            </w:r>
          </w:p>
        </w:tc>
      </w:tr>
      <w:tr w:rsidR="000D7729" w:rsidTr="00291D59">
        <w:tc>
          <w:tcPr>
            <w:tcW w:w="993" w:type="dxa"/>
          </w:tcPr>
          <w:p w:rsidR="000D7729" w:rsidRDefault="00291D59" w:rsidP="009D62BC">
            <w:r>
              <w:t>D3</w:t>
            </w:r>
          </w:p>
        </w:tc>
        <w:tc>
          <w:tcPr>
            <w:tcW w:w="2551" w:type="dxa"/>
          </w:tcPr>
          <w:p w:rsidR="000D7729" w:rsidRDefault="00291D59" w:rsidP="009D62BC">
            <w:r>
              <w:t>Guide to storage</w:t>
            </w:r>
          </w:p>
        </w:tc>
        <w:tc>
          <w:tcPr>
            <w:tcW w:w="1843" w:type="dxa"/>
          </w:tcPr>
          <w:p w:rsidR="000D7729" w:rsidRDefault="00291D59" w:rsidP="009D62BC">
            <w:r w:rsidRPr="00291D59">
              <w:t>Bernard</w:t>
            </w:r>
          </w:p>
        </w:tc>
        <w:tc>
          <w:tcPr>
            <w:tcW w:w="2156" w:type="dxa"/>
          </w:tcPr>
          <w:p w:rsidR="00291D59" w:rsidRDefault="00291D59" w:rsidP="009D62BC">
            <w:r w:rsidRPr="00291D59">
              <w:t xml:space="preserve">Paul Joe, </w:t>
            </w:r>
          </w:p>
          <w:p w:rsidR="000D7729" w:rsidRDefault="00291D59" w:rsidP="009D62BC">
            <w:r w:rsidRPr="00291D59">
              <w:t>IPET-OWR</w:t>
            </w:r>
          </w:p>
        </w:tc>
        <w:tc>
          <w:tcPr>
            <w:tcW w:w="2238" w:type="dxa"/>
          </w:tcPr>
          <w:p w:rsidR="000D7729" w:rsidRDefault="00291D59" w:rsidP="009D62BC">
            <w:r w:rsidRPr="00291D59">
              <w:t>First draft end October</w:t>
            </w:r>
          </w:p>
        </w:tc>
      </w:tr>
      <w:tr w:rsidR="000D7729" w:rsidTr="00291D59">
        <w:tc>
          <w:tcPr>
            <w:tcW w:w="993" w:type="dxa"/>
          </w:tcPr>
          <w:p w:rsidR="000D7729" w:rsidRDefault="00291D59" w:rsidP="009D62BC">
            <w:r>
              <w:t>D4</w:t>
            </w:r>
          </w:p>
        </w:tc>
        <w:tc>
          <w:tcPr>
            <w:tcW w:w="2551" w:type="dxa"/>
          </w:tcPr>
          <w:p w:rsidR="000D7729" w:rsidRDefault="00291D59" w:rsidP="009D62BC">
            <w:r>
              <w:t>Guide to handle historical data</w:t>
            </w:r>
          </w:p>
        </w:tc>
        <w:tc>
          <w:tcPr>
            <w:tcW w:w="1843" w:type="dxa"/>
          </w:tcPr>
          <w:p w:rsidR="000D7729" w:rsidRDefault="00291D59" w:rsidP="009D62BC">
            <w:r>
              <w:t>Elena and Bernard</w:t>
            </w:r>
          </w:p>
        </w:tc>
        <w:tc>
          <w:tcPr>
            <w:tcW w:w="2156" w:type="dxa"/>
          </w:tcPr>
          <w:p w:rsidR="000D7729" w:rsidRDefault="00291D59" w:rsidP="009D62BC">
            <w:r w:rsidRPr="00291D59">
              <w:t>TBD after D2</w:t>
            </w:r>
          </w:p>
        </w:tc>
        <w:tc>
          <w:tcPr>
            <w:tcW w:w="2238" w:type="dxa"/>
          </w:tcPr>
          <w:p w:rsidR="000D7729" w:rsidRDefault="00291D59" w:rsidP="009D62BC">
            <w:r w:rsidRPr="00291D59">
              <w:t>To be reconsidered after the D2</w:t>
            </w:r>
          </w:p>
        </w:tc>
      </w:tr>
      <w:tr w:rsidR="000D7729" w:rsidTr="00291D59">
        <w:tc>
          <w:tcPr>
            <w:tcW w:w="993" w:type="dxa"/>
          </w:tcPr>
          <w:p w:rsidR="000D7729" w:rsidRDefault="00291D59" w:rsidP="009D62BC">
            <w:r>
              <w:t>D5</w:t>
            </w:r>
          </w:p>
        </w:tc>
        <w:tc>
          <w:tcPr>
            <w:tcW w:w="2551" w:type="dxa"/>
          </w:tcPr>
          <w:p w:rsidR="000D7729" w:rsidRDefault="00291D59" w:rsidP="009D62BC">
            <w:r w:rsidRPr="00291D59">
              <w:t>Journal paper BAMS , WMO Bulletin</w:t>
            </w:r>
          </w:p>
        </w:tc>
        <w:tc>
          <w:tcPr>
            <w:tcW w:w="1843" w:type="dxa"/>
          </w:tcPr>
          <w:p w:rsidR="000D7729" w:rsidRDefault="00291D59" w:rsidP="009D62BC">
            <w:r>
              <w:t xml:space="preserve">Elena, Rainer, Bernard, </w:t>
            </w:r>
            <w:r>
              <w:lastRenderedPageBreak/>
              <w:t>Andreas…</w:t>
            </w:r>
          </w:p>
        </w:tc>
        <w:tc>
          <w:tcPr>
            <w:tcW w:w="2156" w:type="dxa"/>
          </w:tcPr>
          <w:p w:rsidR="000D7729" w:rsidRDefault="00291D59" w:rsidP="009D62BC">
            <w:r w:rsidRPr="00291D59">
              <w:lastRenderedPageBreak/>
              <w:t>All of us + friends, Turkey</w:t>
            </w:r>
          </w:p>
        </w:tc>
        <w:tc>
          <w:tcPr>
            <w:tcW w:w="2238" w:type="dxa"/>
          </w:tcPr>
          <w:p w:rsidR="000D7729" w:rsidRDefault="00291D59" w:rsidP="009D62BC">
            <w:r w:rsidRPr="00291D59">
              <w:t>Summer 2018</w:t>
            </w:r>
          </w:p>
        </w:tc>
      </w:tr>
    </w:tbl>
    <w:p w:rsidR="000D7729" w:rsidRPr="00FA7ED9" w:rsidRDefault="000D7729" w:rsidP="009D62BC"/>
    <w:p w:rsidR="009D62BC" w:rsidRDefault="00FA7ED9" w:rsidP="009D62BC">
      <w:pPr>
        <w:pStyle w:val="ListParagraph"/>
        <w:numPr>
          <w:ilvl w:val="1"/>
          <w:numId w:val="5"/>
        </w:numPr>
      </w:pPr>
      <w:r w:rsidRPr="00FA7ED9">
        <w:t xml:space="preserve"> </w:t>
      </w:r>
    </w:p>
    <w:p w:rsidR="00400792" w:rsidRDefault="00400792" w:rsidP="000C7D45">
      <w:pPr>
        <w:pStyle w:val="ListParagraph"/>
      </w:pPr>
    </w:p>
    <w:p w:rsidR="005E47EC" w:rsidRDefault="005E47EC" w:rsidP="005E47EC"/>
    <w:p w:rsidR="00291D59" w:rsidRDefault="00291D59" w:rsidP="005E47EC"/>
    <w:p w:rsidR="00400792" w:rsidRPr="00291D59" w:rsidRDefault="00400792" w:rsidP="00291D59">
      <w:pPr>
        <w:pStyle w:val="ListParagraph"/>
        <w:numPr>
          <w:ilvl w:val="0"/>
          <w:numId w:val="12"/>
        </w:numPr>
        <w:rPr>
          <w:lang w:val="fi-FI"/>
        </w:rPr>
      </w:pPr>
      <w:r w:rsidRPr="00291D59">
        <w:rPr>
          <w:lang w:val="fi-FI"/>
        </w:rPr>
        <w:t>Communication methods, tools, frequency</w:t>
      </w:r>
      <w:r w:rsidR="005E47EC" w:rsidRPr="00291D59">
        <w:rPr>
          <w:lang w:val="fi-FI"/>
        </w:rPr>
        <w:t>.</w:t>
      </w:r>
    </w:p>
    <w:p w:rsidR="005E47EC" w:rsidRDefault="005E47EC" w:rsidP="005E47EC">
      <w:pPr>
        <w:rPr>
          <w:lang w:val="fi-FI"/>
        </w:rPr>
      </w:pPr>
    </w:p>
    <w:p w:rsidR="005E47EC" w:rsidRPr="00F710AF" w:rsidRDefault="005E47EC" w:rsidP="005E47EC">
      <w:r w:rsidRPr="00F710AF">
        <w:t xml:space="preserve">The following dates for </w:t>
      </w:r>
      <w:proofErr w:type="spellStart"/>
      <w:r w:rsidRPr="00F710AF">
        <w:t>Webex</w:t>
      </w:r>
      <w:proofErr w:type="spellEnd"/>
      <w:r w:rsidRPr="00F710AF">
        <w:t xml:space="preserve"> are agreed:</w:t>
      </w:r>
    </w:p>
    <w:p w:rsidR="005E47EC" w:rsidRPr="00F710AF" w:rsidRDefault="005E47EC" w:rsidP="005E47EC"/>
    <w:p w:rsidR="00FC0386" w:rsidRPr="00400792" w:rsidRDefault="00400792" w:rsidP="00FA79AD">
      <w:pPr>
        <w:pStyle w:val="ListParagraph"/>
        <w:numPr>
          <w:ilvl w:val="0"/>
          <w:numId w:val="26"/>
        </w:numPr>
      </w:pPr>
      <w:r w:rsidRPr="00F710AF">
        <w:t>22 September 10-11 CET to discuss progress of D1, D2</w:t>
      </w:r>
    </w:p>
    <w:p w:rsidR="00FC0386" w:rsidRPr="00400792" w:rsidRDefault="00400792" w:rsidP="00FA79AD">
      <w:pPr>
        <w:pStyle w:val="ListParagraph"/>
        <w:numPr>
          <w:ilvl w:val="0"/>
          <w:numId w:val="26"/>
        </w:numPr>
      </w:pPr>
      <w:r w:rsidRPr="00F710AF">
        <w:t xml:space="preserve"> 8 November 14-15 CET to discuss D1 ”final”, D2, D3 </w:t>
      </w:r>
    </w:p>
    <w:p w:rsidR="00FC0386" w:rsidRPr="005E47EC" w:rsidRDefault="00400792" w:rsidP="00FA79AD">
      <w:pPr>
        <w:pStyle w:val="ListParagraph"/>
        <w:numPr>
          <w:ilvl w:val="0"/>
          <w:numId w:val="26"/>
        </w:numPr>
      </w:pPr>
      <w:r w:rsidRPr="00F710AF">
        <w:t xml:space="preserve"> End February  discuss analysis of D2, start D4, preparing for AOPC</w:t>
      </w:r>
    </w:p>
    <w:p w:rsidR="005E47EC" w:rsidRDefault="005E47EC" w:rsidP="005E47EC">
      <w:pPr>
        <w:ind w:left="360"/>
      </w:pPr>
    </w:p>
    <w:p w:rsidR="005E47EC" w:rsidRDefault="005E47EC" w:rsidP="00291D59">
      <w:r>
        <w:t>Caterina will facilitate the teleconferences.</w:t>
      </w:r>
    </w:p>
    <w:p w:rsidR="005E47EC" w:rsidRDefault="005E47EC" w:rsidP="005E47EC">
      <w:pPr>
        <w:ind w:left="360"/>
      </w:pPr>
    </w:p>
    <w:p w:rsidR="005E47EC" w:rsidRDefault="005E47EC" w:rsidP="00291D59">
      <w:pPr>
        <w:pStyle w:val="ListParagraph"/>
        <w:numPr>
          <w:ilvl w:val="0"/>
          <w:numId w:val="12"/>
        </w:numPr>
      </w:pPr>
      <w:r>
        <w:t xml:space="preserve">Other points identified during the discussion: </w:t>
      </w:r>
    </w:p>
    <w:p w:rsidR="005E47EC" w:rsidRPr="00400792" w:rsidRDefault="005E47EC" w:rsidP="005E47EC">
      <w:pPr>
        <w:ind w:left="360"/>
      </w:pPr>
    </w:p>
    <w:p w:rsidR="005E47EC" w:rsidRPr="005E47EC" w:rsidRDefault="005E47EC" w:rsidP="00FA79AD">
      <w:pPr>
        <w:pStyle w:val="ListParagraph"/>
        <w:numPr>
          <w:ilvl w:val="0"/>
          <w:numId w:val="25"/>
        </w:numPr>
      </w:pPr>
      <w:r w:rsidRPr="00F710AF">
        <w:t xml:space="preserve"> Cate</w:t>
      </w:r>
      <w:r w:rsidR="00400792" w:rsidRPr="00F710AF">
        <w:t xml:space="preserve">rina  to talk to Caroline about </w:t>
      </w:r>
      <w:r w:rsidRPr="00F710AF">
        <w:t xml:space="preserve">how to provide visibility to the </w:t>
      </w:r>
      <w:proofErr w:type="spellStart"/>
      <w:r w:rsidRPr="00F710AF">
        <w:t>documets</w:t>
      </w:r>
      <w:proofErr w:type="spellEnd"/>
      <w:r w:rsidRPr="00F710AF">
        <w:t xml:space="preserve"> provided by the task team.</w:t>
      </w:r>
    </w:p>
    <w:p w:rsidR="00FC0386" w:rsidRPr="00400792" w:rsidRDefault="005E47EC" w:rsidP="00FA79AD">
      <w:pPr>
        <w:pStyle w:val="ListParagraph"/>
        <w:numPr>
          <w:ilvl w:val="0"/>
          <w:numId w:val="25"/>
        </w:numPr>
      </w:pPr>
      <w:r>
        <w:t xml:space="preserve">Caterina to report regularly to </w:t>
      </w:r>
      <w:proofErr w:type="spellStart"/>
      <w:r>
        <w:t>CCl</w:t>
      </w:r>
      <w:proofErr w:type="spellEnd"/>
      <w:r>
        <w:t xml:space="preserve"> (Peer </w:t>
      </w:r>
      <w:proofErr w:type="spellStart"/>
      <w:r>
        <w:t>Hechler</w:t>
      </w:r>
      <w:proofErr w:type="spellEnd"/>
      <w:r>
        <w:t xml:space="preserve">) about progress of the team. </w:t>
      </w:r>
    </w:p>
    <w:p w:rsidR="00FC0386" w:rsidRPr="00400792" w:rsidRDefault="00400792" w:rsidP="00FA79AD">
      <w:pPr>
        <w:pStyle w:val="ListParagraph"/>
        <w:numPr>
          <w:ilvl w:val="0"/>
          <w:numId w:val="25"/>
        </w:numPr>
      </w:pPr>
      <w:r w:rsidRPr="00F710AF">
        <w:t xml:space="preserve"> D5 article </w:t>
      </w:r>
      <w:r w:rsidR="005E47EC" w:rsidRPr="00F710AF">
        <w:t xml:space="preserve">will be mostly done </w:t>
      </w:r>
      <w:proofErr w:type="spellStart"/>
      <w:r w:rsidR="005E47EC" w:rsidRPr="00F710AF">
        <w:t>thourgh</w:t>
      </w:r>
      <w:proofErr w:type="spellEnd"/>
      <w:r w:rsidR="005E47EC" w:rsidRPr="00F710AF">
        <w:t xml:space="preserve"> email</w:t>
      </w:r>
      <w:r w:rsidR="00946155" w:rsidRPr="00F710AF">
        <w:t>.</w:t>
      </w:r>
      <w:r w:rsidRPr="00F710AF">
        <w:t xml:space="preserve"> </w:t>
      </w:r>
    </w:p>
    <w:p w:rsidR="00FC0386" w:rsidRPr="00A429FA" w:rsidRDefault="00400792" w:rsidP="00FA79AD">
      <w:pPr>
        <w:pStyle w:val="ListParagraph"/>
        <w:numPr>
          <w:ilvl w:val="0"/>
          <w:numId w:val="25"/>
        </w:numPr>
      </w:pPr>
      <w:r w:rsidRPr="00F710AF">
        <w:t xml:space="preserve"> </w:t>
      </w:r>
      <w:r w:rsidR="00946155" w:rsidRPr="00F710AF">
        <w:t>Part of this work will be used to p</w:t>
      </w:r>
      <w:r w:rsidRPr="00F710AF">
        <w:t>rovide bullet points for Paul Joe</w:t>
      </w:r>
      <w:r w:rsidR="00946155" w:rsidRPr="00F710AF">
        <w:t xml:space="preserve">, who is currently </w:t>
      </w:r>
      <w:r w:rsidR="00307F7B">
        <w:t>updating WIGOS</w:t>
      </w:r>
      <w:r w:rsidR="00307F7B" w:rsidRPr="00F710AF">
        <w:t xml:space="preserve"> </w:t>
      </w:r>
      <w:r w:rsidR="00946155" w:rsidRPr="00F710AF">
        <w:t>guides to weather radar program, technology, procurement. Elena will get in contact wi</w:t>
      </w:r>
      <w:r w:rsidR="00307F7B">
        <w:t>th</w:t>
      </w:r>
      <w:r w:rsidR="00946155" w:rsidRPr="00F710AF">
        <w:t xml:space="preserve"> Paul. Caterina will talk to him.</w:t>
      </w:r>
    </w:p>
    <w:p w:rsidR="00A429FA" w:rsidRDefault="00A429FA" w:rsidP="00FA79AD">
      <w:pPr>
        <w:pStyle w:val="ListParagraph"/>
        <w:numPr>
          <w:ilvl w:val="0"/>
          <w:numId w:val="25"/>
        </w:numPr>
      </w:pPr>
      <w:r w:rsidRPr="00A429FA">
        <w:t xml:space="preserve">Caterina will meet with Omar (for </w:t>
      </w:r>
      <w:proofErr w:type="spellStart"/>
      <w:r w:rsidRPr="00A429FA">
        <w:t>CCl</w:t>
      </w:r>
      <w:proofErr w:type="spellEnd"/>
      <w:r w:rsidRPr="00A429FA">
        <w:t>), Dean (for WIGOS) and Luis (for metadata) to present this report and ask suggestions on how WMO is going to include results from this TT in their work.</w:t>
      </w:r>
    </w:p>
    <w:p w:rsidR="00A429FA" w:rsidRPr="005E47EC" w:rsidRDefault="00A429FA" w:rsidP="00FA79AD">
      <w:pPr>
        <w:pStyle w:val="ListParagraph"/>
        <w:numPr>
          <w:ilvl w:val="0"/>
          <w:numId w:val="25"/>
        </w:numPr>
      </w:pPr>
      <w:r>
        <w:t xml:space="preserve">Caterina to talk to </w:t>
      </w:r>
      <w:proofErr w:type="spellStart"/>
      <w:r>
        <w:t>Carolin</w:t>
      </w:r>
      <w:proofErr w:type="spellEnd"/>
      <w:r>
        <w:t xml:space="preserve"> </w:t>
      </w:r>
      <w:proofErr w:type="spellStart"/>
      <w:r>
        <w:t>Wittwer</w:t>
      </w:r>
      <w:proofErr w:type="spellEnd"/>
      <w:r>
        <w:t xml:space="preserve"> about including expert from </w:t>
      </w:r>
      <w:r w:rsidRPr="00A429FA">
        <w:t>European Flood Awareness System (EFAS)</w:t>
      </w:r>
      <w:r>
        <w:t>.</w:t>
      </w:r>
    </w:p>
    <w:p w:rsidR="005E47EC" w:rsidRDefault="005E47EC" w:rsidP="00FA79AD">
      <w:pPr>
        <w:pStyle w:val="ListParagraph"/>
        <w:numPr>
          <w:ilvl w:val="0"/>
          <w:numId w:val="25"/>
        </w:numPr>
      </w:pPr>
      <w:r w:rsidRPr="005E47EC">
        <w:t xml:space="preserve">William Wright was contacted during the meeting, as his work is seen to be useful for the team. William is currently writing a manual on climate data management. However, the section relative to the radar is not  complete. </w:t>
      </w:r>
      <w:r w:rsidR="00946155">
        <w:t xml:space="preserve">During this telephone call it is decided that </w:t>
      </w:r>
      <w:r w:rsidRPr="005E47EC">
        <w:t xml:space="preserve">in the future there </w:t>
      </w:r>
      <w:r w:rsidR="00946155">
        <w:t>will be information flow between</w:t>
      </w:r>
      <w:r w:rsidRPr="005E47EC">
        <w:t xml:space="preserve"> this </w:t>
      </w:r>
      <w:r w:rsidR="00946155">
        <w:t>task team</w:t>
      </w:r>
      <w:r w:rsidRPr="005E47EC">
        <w:t xml:space="preserve"> and William Wright</w:t>
      </w:r>
      <w:r w:rsidR="00946155">
        <w:t xml:space="preserve">: the task team will inform William about their reports and ask him to review them, and William </w:t>
      </w:r>
      <w:r w:rsidRPr="005E47EC">
        <w:t xml:space="preserve">will </w:t>
      </w:r>
      <w:r w:rsidR="00946155">
        <w:t>provide the task team with</w:t>
      </w:r>
      <w:r w:rsidRPr="005E47EC">
        <w:t xml:space="preserve"> his report on climate data management to review</w:t>
      </w:r>
      <w:r w:rsidR="00946155">
        <w:t>.</w:t>
      </w:r>
    </w:p>
    <w:p w:rsidR="00400792" w:rsidRDefault="00400792" w:rsidP="000C7D45">
      <w:pPr>
        <w:pStyle w:val="ListParagraph"/>
      </w:pPr>
    </w:p>
    <w:p w:rsidR="00946155" w:rsidRDefault="00946155" w:rsidP="00291D59">
      <w:pPr>
        <w:pStyle w:val="ListParagraph"/>
        <w:numPr>
          <w:ilvl w:val="0"/>
          <w:numId w:val="12"/>
        </w:numPr>
      </w:pPr>
      <w:r>
        <w:t>The stakeholders and contact points identified are:</w:t>
      </w:r>
    </w:p>
    <w:p w:rsidR="00291D59" w:rsidRDefault="00291D59" w:rsidP="00291D59">
      <w:pPr>
        <w:pStyle w:val="ListParagraph"/>
        <w:ind w:left="360"/>
      </w:pPr>
    </w:p>
    <w:p w:rsidR="00946155" w:rsidRDefault="00F710AF" w:rsidP="004405A5">
      <w:pPr>
        <w:pStyle w:val="ListParagraph"/>
        <w:ind w:left="360"/>
      </w:pPr>
      <w:r>
        <w:t xml:space="preserve">IPET-OWR – Bernard Urban </w:t>
      </w:r>
    </w:p>
    <w:p w:rsidR="00946155" w:rsidRDefault="00946155" w:rsidP="004405A5">
      <w:pPr>
        <w:pStyle w:val="ListParagraph"/>
        <w:ind w:left="360"/>
      </w:pPr>
      <w:r>
        <w:t>WIGOS – Dean Lockett, Louis</w:t>
      </w:r>
      <w:r w:rsidR="00C06882">
        <w:t xml:space="preserve"> </w:t>
      </w:r>
      <w:proofErr w:type="spellStart"/>
      <w:r w:rsidR="00C06882">
        <w:t>Nunes</w:t>
      </w:r>
      <w:proofErr w:type="spellEnd"/>
      <w:r>
        <w:t xml:space="preserve"> (metadata issues)</w:t>
      </w:r>
    </w:p>
    <w:p w:rsidR="00946155" w:rsidRDefault="00946155" w:rsidP="004405A5">
      <w:pPr>
        <w:ind w:left="-360"/>
      </w:pPr>
      <w:r>
        <w:t xml:space="preserve">              IPWG -  </w:t>
      </w:r>
      <w:r w:rsidR="00C06882">
        <w:t>Vin</w:t>
      </w:r>
      <w:r w:rsidR="00222B4E">
        <w:t>c</w:t>
      </w:r>
      <w:r w:rsidR="00C06882">
        <w:t xml:space="preserve">enzo </w:t>
      </w:r>
      <w:proofErr w:type="spellStart"/>
      <w:r>
        <w:t>Levizzani</w:t>
      </w:r>
      <w:proofErr w:type="spellEnd"/>
    </w:p>
    <w:p w:rsidR="00946155" w:rsidRDefault="00946155" w:rsidP="004405A5">
      <w:pPr>
        <w:ind w:left="-360"/>
      </w:pPr>
      <w:r>
        <w:t xml:space="preserve">              AOPC: Rainer Hollmann</w:t>
      </w:r>
    </w:p>
    <w:p w:rsidR="00946155" w:rsidRDefault="00946155" w:rsidP="004405A5">
      <w:pPr>
        <w:pStyle w:val="ListParagraph"/>
        <w:ind w:left="360"/>
      </w:pPr>
      <w:r>
        <w:t>Radar expert(s): BU &amp; ES</w:t>
      </w:r>
    </w:p>
    <w:p w:rsidR="00946155" w:rsidRDefault="00946155" w:rsidP="004405A5">
      <w:pPr>
        <w:pStyle w:val="ListParagraph"/>
        <w:ind w:left="360"/>
      </w:pPr>
      <w:r>
        <w:lastRenderedPageBreak/>
        <w:t>CBS/CIMO/WIGOS: Caterina Tassone &amp; Bernard Urban</w:t>
      </w:r>
    </w:p>
    <w:p w:rsidR="00946155" w:rsidRDefault="00946155" w:rsidP="004405A5">
      <w:pPr>
        <w:pStyle w:val="ListParagraph"/>
        <w:ind w:left="360"/>
      </w:pPr>
      <w:proofErr w:type="spellStart"/>
      <w:r>
        <w:t>CCl</w:t>
      </w:r>
      <w:proofErr w:type="spellEnd"/>
      <w:r>
        <w:t xml:space="preserve">: William Wright (Peer </w:t>
      </w:r>
      <w:proofErr w:type="spellStart"/>
      <w:r>
        <w:t>Hechler</w:t>
      </w:r>
      <w:proofErr w:type="spellEnd"/>
      <w:r>
        <w:t xml:space="preserve">) </w:t>
      </w:r>
    </w:p>
    <w:p w:rsidR="00946155" w:rsidRDefault="00946155" w:rsidP="004405A5">
      <w:pPr>
        <w:pStyle w:val="ListParagraph"/>
        <w:ind w:left="360"/>
      </w:pPr>
      <w:r>
        <w:t>GPCC Global Precipitation Climatology Center: Andreas Becker</w:t>
      </w:r>
    </w:p>
    <w:p w:rsidR="00946155" w:rsidRDefault="00946155" w:rsidP="004405A5">
      <w:pPr>
        <w:pStyle w:val="ListParagraph"/>
        <w:ind w:left="360"/>
      </w:pPr>
      <w:proofErr w:type="spellStart"/>
      <w:r>
        <w:t>CHy</w:t>
      </w:r>
      <w:proofErr w:type="spellEnd"/>
      <w:r>
        <w:t>: TBD  - Backup EFAS</w:t>
      </w:r>
      <w:r w:rsidR="000D7729">
        <w:t xml:space="preserve"> (Talk to </w:t>
      </w:r>
      <w:proofErr w:type="spellStart"/>
      <w:r w:rsidR="000D7729">
        <w:t>Carolin</w:t>
      </w:r>
      <w:proofErr w:type="spellEnd"/>
      <w:r w:rsidR="000D7729">
        <w:t xml:space="preserve"> </w:t>
      </w:r>
      <w:proofErr w:type="spellStart"/>
      <w:r w:rsidR="000D7729">
        <w:t>Wittwer</w:t>
      </w:r>
      <w:proofErr w:type="spellEnd"/>
      <w:r w:rsidR="000D7729">
        <w:t>)</w:t>
      </w:r>
    </w:p>
    <w:p w:rsidR="000D7729" w:rsidRDefault="000D7729" w:rsidP="00946155">
      <w:pPr>
        <w:pStyle w:val="ListParagraph"/>
      </w:pPr>
    </w:p>
    <w:p w:rsidR="000D7729" w:rsidRDefault="000D7729" w:rsidP="00946155">
      <w:pPr>
        <w:pStyle w:val="ListParagraph"/>
      </w:pPr>
    </w:p>
    <w:p w:rsidR="00291D59" w:rsidRDefault="00291D59" w:rsidP="00946155">
      <w:pPr>
        <w:pStyle w:val="ListParagraph"/>
      </w:pPr>
    </w:p>
    <w:p w:rsidR="00291D59" w:rsidRDefault="00291D59" w:rsidP="00946155">
      <w:pPr>
        <w:pStyle w:val="ListParagraph"/>
      </w:pPr>
    </w:p>
    <w:p w:rsidR="00291D59" w:rsidRDefault="00291D59" w:rsidP="00946155">
      <w:pPr>
        <w:pStyle w:val="ListParagraph"/>
      </w:pPr>
    </w:p>
    <w:p w:rsidR="00291D59" w:rsidRDefault="00291D59" w:rsidP="00946155">
      <w:pPr>
        <w:pStyle w:val="ListParagraph"/>
      </w:pPr>
    </w:p>
    <w:p w:rsidR="00291D59" w:rsidRDefault="00291D59" w:rsidP="00946155">
      <w:pPr>
        <w:pStyle w:val="ListParagraph"/>
      </w:pPr>
    </w:p>
    <w:p w:rsidR="000D7729" w:rsidRDefault="000D7729" w:rsidP="00291D59">
      <w:pPr>
        <w:pStyle w:val="ListParagraph"/>
        <w:numPr>
          <w:ilvl w:val="0"/>
          <w:numId w:val="12"/>
        </w:numPr>
      </w:pPr>
      <w:r>
        <w:t>In order to facilitate the inventory of the archives, contacts within the radar community in the different regions were also identified.</w:t>
      </w:r>
    </w:p>
    <w:p w:rsidR="000D7729" w:rsidRDefault="000D7729" w:rsidP="00946155">
      <w:pPr>
        <w:pStyle w:val="ListParagraph"/>
      </w:pPr>
    </w:p>
    <w:tbl>
      <w:tblPr>
        <w:tblStyle w:val="TableGrid"/>
        <w:tblW w:w="0" w:type="auto"/>
        <w:tblInd w:w="720" w:type="dxa"/>
        <w:tblLook w:val="04A0" w:firstRow="1" w:lastRow="0" w:firstColumn="1" w:lastColumn="0" w:noHBand="0" w:noVBand="1"/>
      </w:tblPr>
      <w:tblGrid>
        <w:gridCol w:w="2691"/>
        <w:gridCol w:w="2710"/>
        <w:gridCol w:w="2735"/>
      </w:tblGrid>
      <w:tr w:rsidR="000D7729" w:rsidTr="000D7729">
        <w:tc>
          <w:tcPr>
            <w:tcW w:w="2952" w:type="dxa"/>
          </w:tcPr>
          <w:p w:rsidR="000D7729" w:rsidRDefault="000D7729" w:rsidP="00946155">
            <w:pPr>
              <w:pStyle w:val="ListParagraph"/>
              <w:ind w:left="0"/>
            </w:pPr>
            <w:r>
              <w:t>Region</w:t>
            </w:r>
          </w:p>
        </w:tc>
        <w:tc>
          <w:tcPr>
            <w:tcW w:w="2952" w:type="dxa"/>
          </w:tcPr>
          <w:p w:rsidR="000D7729" w:rsidRDefault="000D7729" w:rsidP="00946155">
            <w:pPr>
              <w:pStyle w:val="ListParagraph"/>
              <w:ind w:left="0"/>
            </w:pPr>
            <w:r>
              <w:t>Radar contact</w:t>
            </w:r>
          </w:p>
        </w:tc>
        <w:tc>
          <w:tcPr>
            <w:tcW w:w="2952" w:type="dxa"/>
          </w:tcPr>
          <w:p w:rsidR="000D7729" w:rsidRDefault="000D7729" w:rsidP="00946155">
            <w:pPr>
              <w:pStyle w:val="ListParagraph"/>
              <w:ind w:left="0"/>
            </w:pPr>
            <w:r>
              <w:t>Climate contact</w:t>
            </w:r>
          </w:p>
        </w:tc>
      </w:tr>
      <w:tr w:rsidR="000D7729" w:rsidTr="000D7729">
        <w:tc>
          <w:tcPr>
            <w:tcW w:w="2952" w:type="dxa"/>
          </w:tcPr>
          <w:p w:rsidR="000D7729" w:rsidRDefault="000D7729" w:rsidP="00946155">
            <w:pPr>
              <w:pStyle w:val="ListParagraph"/>
              <w:ind w:left="0"/>
            </w:pPr>
            <w:r w:rsidRPr="000D7729">
              <w:t>RAI</w:t>
            </w:r>
          </w:p>
        </w:tc>
        <w:tc>
          <w:tcPr>
            <w:tcW w:w="2952" w:type="dxa"/>
          </w:tcPr>
          <w:p w:rsidR="000D7729" w:rsidRDefault="000D7729" w:rsidP="00946155">
            <w:pPr>
              <w:pStyle w:val="ListParagraph"/>
              <w:ind w:left="0"/>
            </w:pPr>
            <w:r>
              <w:t>Eric Becker, S.</w:t>
            </w:r>
            <w:r w:rsidRPr="000D7729">
              <w:t xml:space="preserve"> Africa</w:t>
            </w:r>
          </w:p>
        </w:tc>
        <w:tc>
          <w:tcPr>
            <w:tcW w:w="2952" w:type="dxa"/>
          </w:tcPr>
          <w:p w:rsidR="000D7729" w:rsidRDefault="000D7729" w:rsidP="00946155">
            <w:pPr>
              <w:pStyle w:val="ListParagraph"/>
              <w:ind w:left="0"/>
            </w:pPr>
            <w:r w:rsidRPr="000D7729">
              <w:t xml:space="preserve">Fatima </w:t>
            </w:r>
            <w:proofErr w:type="spellStart"/>
            <w:r w:rsidRPr="000D7729">
              <w:t>Driouech</w:t>
            </w:r>
            <w:proofErr w:type="spellEnd"/>
          </w:p>
        </w:tc>
      </w:tr>
      <w:tr w:rsidR="000D7729" w:rsidTr="000D7729">
        <w:tc>
          <w:tcPr>
            <w:tcW w:w="2952" w:type="dxa"/>
          </w:tcPr>
          <w:p w:rsidR="000D7729" w:rsidRDefault="000D7729" w:rsidP="00946155">
            <w:pPr>
              <w:pStyle w:val="ListParagraph"/>
              <w:ind w:left="0"/>
            </w:pPr>
            <w:r>
              <w:t>RAII</w:t>
            </w:r>
          </w:p>
        </w:tc>
        <w:tc>
          <w:tcPr>
            <w:tcW w:w="2952" w:type="dxa"/>
          </w:tcPr>
          <w:p w:rsidR="000D7729" w:rsidRDefault="000D7729" w:rsidP="00946155">
            <w:pPr>
              <w:pStyle w:val="ListParagraph"/>
              <w:ind w:left="0"/>
            </w:pPr>
            <w:r w:rsidRPr="000D7729">
              <w:t>Li Bai + Japan, Korea</w:t>
            </w:r>
          </w:p>
        </w:tc>
        <w:tc>
          <w:tcPr>
            <w:tcW w:w="2952" w:type="dxa"/>
          </w:tcPr>
          <w:p w:rsidR="000D7729" w:rsidRDefault="000D7729" w:rsidP="00946155">
            <w:pPr>
              <w:pStyle w:val="ListParagraph"/>
              <w:ind w:left="0"/>
            </w:pPr>
            <w:proofErr w:type="spellStart"/>
            <w:r w:rsidRPr="000D7729">
              <w:t>Saviz</w:t>
            </w:r>
            <w:proofErr w:type="spellEnd"/>
            <w:r w:rsidRPr="000D7729">
              <w:t xml:space="preserve"> </w:t>
            </w:r>
            <w:proofErr w:type="spellStart"/>
            <w:r w:rsidRPr="000D7729">
              <w:t>Sehat</w:t>
            </w:r>
            <w:proofErr w:type="spellEnd"/>
            <w:r w:rsidRPr="000D7729">
              <w:t xml:space="preserve">                 </w:t>
            </w:r>
          </w:p>
        </w:tc>
      </w:tr>
      <w:tr w:rsidR="000D7729" w:rsidTr="000D7729">
        <w:tc>
          <w:tcPr>
            <w:tcW w:w="2952" w:type="dxa"/>
          </w:tcPr>
          <w:p w:rsidR="000D7729" w:rsidRDefault="000D7729" w:rsidP="00946155">
            <w:pPr>
              <w:pStyle w:val="ListParagraph"/>
              <w:ind w:left="0"/>
            </w:pPr>
            <w:r>
              <w:t>RAIII</w:t>
            </w:r>
          </w:p>
        </w:tc>
        <w:tc>
          <w:tcPr>
            <w:tcW w:w="2952" w:type="dxa"/>
          </w:tcPr>
          <w:p w:rsidR="000D7729" w:rsidRDefault="000D7729" w:rsidP="00946155">
            <w:pPr>
              <w:pStyle w:val="ListParagraph"/>
              <w:ind w:left="0"/>
            </w:pPr>
            <w:proofErr w:type="spellStart"/>
            <w:r w:rsidRPr="000D7729">
              <w:t>Agusto</w:t>
            </w:r>
            <w:proofErr w:type="spellEnd"/>
            <w:r w:rsidRPr="000D7729">
              <w:t xml:space="preserve"> </w:t>
            </w:r>
            <w:proofErr w:type="spellStart"/>
            <w:r w:rsidRPr="000D7729">
              <w:t>Perreira</w:t>
            </w:r>
            <w:proofErr w:type="spellEnd"/>
            <w:r w:rsidRPr="000D7729">
              <w:t xml:space="preserve"> (Br)</w:t>
            </w:r>
          </w:p>
        </w:tc>
        <w:tc>
          <w:tcPr>
            <w:tcW w:w="2952" w:type="dxa"/>
          </w:tcPr>
          <w:p w:rsidR="000D7729" w:rsidRDefault="000D7729" w:rsidP="00946155">
            <w:pPr>
              <w:pStyle w:val="ListParagraph"/>
              <w:ind w:left="0"/>
            </w:pPr>
            <w:r w:rsidRPr="000D7729">
              <w:t xml:space="preserve">Matilde </w:t>
            </w:r>
            <w:proofErr w:type="spellStart"/>
            <w:r w:rsidRPr="000D7729">
              <w:t>Rusticucci</w:t>
            </w:r>
            <w:proofErr w:type="spellEnd"/>
            <w:r w:rsidRPr="000D7729">
              <w:t xml:space="preserve">     </w:t>
            </w:r>
          </w:p>
        </w:tc>
      </w:tr>
      <w:tr w:rsidR="000D7729" w:rsidTr="000D7729">
        <w:tc>
          <w:tcPr>
            <w:tcW w:w="2952" w:type="dxa"/>
          </w:tcPr>
          <w:p w:rsidR="000D7729" w:rsidRDefault="000D7729" w:rsidP="00946155">
            <w:pPr>
              <w:pStyle w:val="ListParagraph"/>
              <w:ind w:left="0"/>
            </w:pPr>
            <w:r>
              <w:t>RAIV</w:t>
            </w:r>
          </w:p>
        </w:tc>
        <w:tc>
          <w:tcPr>
            <w:tcW w:w="2952" w:type="dxa"/>
          </w:tcPr>
          <w:p w:rsidR="000D7729" w:rsidRDefault="000D7729" w:rsidP="00946155">
            <w:pPr>
              <w:pStyle w:val="ListParagraph"/>
              <w:ind w:left="0"/>
            </w:pPr>
            <w:r w:rsidRPr="000D7729">
              <w:t xml:space="preserve">Mike Dixon                     </w:t>
            </w:r>
          </w:p>
        </w:tc>
        <w:tc>
          <w:tcPr>
            <w:tcW w:w="2952" w:type="dxa"/>
          </w:tcPr>
          <w:p w:rsidR="000D7729" w:rsidRDefault="000D7729" w:rsidP="00946155">
            <w:pPr>
              <w:pStyle w:val="ListParagraph"/>
              <w:ind w:left="0"/>
            </w:pPr>
            <w:r w:rsidRPr="000D7729">
              <w:t>Brian Nelsen</w:t>
            </w:r>
          </w:p>
        </w:tc>
      </w:tr>
      <w:tr w:rsidR="000D7729" w:rsidTr="000D7729">
        <w:tc>
          <w:tcPr>
            <w:tcW w:w="2952" w:type="dxa"/>
          </w:tcPr>
          <w:p w:rsidR="000D7729" w:rsidRDefault="000D7729" w:rsidP="00946155">
            <w:pPr>
              <w:pStyle w:val="ListParagraph"/>
              <w:ind w:left="0"/>
            </w:pPr>
            <w:r>
              <w:t>RAV</w:t>
            </w:r>
          </w:p>
        </w:tc>
        <w:tc>
          <w:tcPr>
            <w:tcW w:w="2952" w:type="dxa"/>
          </w:tcPr>
          <w:p w:rsidR="000D7729" w:rsidRDefault="000D7729" w:rsidP="00946155">
            <w:pPr>
              <w:pStyle w:val="ListParagraph"/>
              <w:ind w:left="0"/>
            </w:pPr>
            <w:r w:rsidRPr="000D7729">
              <w:t>Tom Keene</w:t>
            </w:r>
          </w:p>
        </w:tc>
        <w:tc>
          <w:tcPr>
            <w:tcW w:w="2952" w:type="dxa"/>
          </w:tcPr>
          <w:p w:rsidR="000D7729" w:rsidRDefault="000D7729" w:rsidP="00946155">
            <w:pPr>
              <w:pStyle w:val="ListParagraph"/>
              <w:ind w:left="0"/>
            </w:pPr>
            <w:r w:rsidRPr="000D7729">
              <w:t>William Wright</w:t>
            </w:r>
          </w:p>
        </w:tc>
      </w:tr>
      <w:tr w:rsidR="000D7729" w:rsidTr="000D7729">
        <w:tc>
          <w:tcPr>
            <w:tcW w:w="2952" w:type="dxa"/>
          </w:tcPr>
          <w:p w:rsidR="000D7729" w:rsidRDefault="000D7729" w:rsidP="00946155">
            <w:pPr>
              <w:pStyle w:val="ListParagraph"/>
              <w:ind w:left="0"/>
            </w:pPr>
            <w:r>
              <w:t>RAVI</w:t>
            </w:r>
          </w:p>
        </w:tc>
        <w:tc>
          <w:tcPr>
            <w:tcW w:w="2952" w:type="dxa"/>
          </w:tcPr>
          <w:p w:rsidR="000D7729" w:rsidRDefault="000D7729" w:rsidP="00946155">
            <w:pPr>
              <w:pStyle w:val="ListParagraph"/>
              <w:ind w:left="0"/>
            </w:pPr>
            <w:r>
              <w:t>Bernard Urban, Elena S.</w:t>
            </w:r>
          </w:p>
        </w:tc>
        <w:tc>
          <w:tcPr>
            <w:tcW w:w="2952" w:type="dxa"/>
          </w:tcPr>
          <w:p w:rsidR="000D7729" w:rsidRDefault="000D7729" w:rsidP="00946155">
            <w:pPr>
              <w:pStyle w:val="ListParagraph"/>
              <w:ind w:left="0"/>
            </w:pPr>
            <w:r>
              <w:t>Andreas Becker</w:t>
            </w:r>
          </w:p>
        </w:tc>
      </w:tr>
    </w:tbl>
    <w:p w:rsidR="000D7729" w:rsidRDefault="000D7729" w:rsidP="00946155">
      <w:pPr>
        <w:pStyle w:val="ListParagraph"/>
      </w:pPr>
    </w:p>
    <w:p w:rsidR="000D7729" w:rsidRDefault="000D7729" w:rsidP="000D7729">
      <w:pPr>
        <w:pStyle w:val="ListParagraph"/>
      </w:pPr>
    </w:p>
    <w:p w:rsidR="000D7729" w:rsidRDefault="000D7729" w:rsidP="000D7729">
      <w:pPr>
        <w:pStyle w:val="ListParagraph"/>
      </w:pPr>
      <w:r>
        <w:t>The meeting ends at 15:00.</w:t>
      </w:r>
    </w:p>
    <w:p w:rsidR="006038D1" w:rsidRDefault="006038D1" w:rsidP="006038D1">
      <w:pPr>
        <w:pStyle w:val="ListParagraph"/>
        <w:numPr>
          <w:ilvl w:val="0"/>
          <w:numId w:val="12"/>
        </w:numPr>
      </w:pPr>
      <w:r>
        <w:t>References:</w:t>
      </w:r>
    </w:p>
    <w:p w:rsidR="006038D1" w:rsidRDefault="00FA79AD" w:rsidP="00FA79AD">
      <w:pPr>
        <w:pStyle w:val="ListParagraph"/>
        <w:numPr>
          <w:ilvl w:val="0"/>
          <w:numId w:val="24"/>
        </w:numPr>
      </w:pPr>
      <w:r>
        <w:t xml:space="preserve">Ref 1: </w:t>
      </w:r>
      <w:r w:rsidR="006038D1">
        <w:t>Use of Weather Radar for Climate Data Records in WMO Regions IV and VI</w:t>
      </w:r>
      <w:r>
        <w:t xml:space="preserve">. </w:t>
      </w:r>
      <w:proofErr w:type="spellStart"/>
      <w:r>
        <w:t>Luzia</w:t>
      </w:r>
      <w:proofErr w:type="spellEnd"/>
      <w:r>
        <w:t xml:space="preserve"> </w:t>
      </w:r>
      <w:proofErr w:type="spellStart"/>
      <w:r>
        <w:t>Keupp</w:t>
      </w:r>
      <w:proofErr w:type="spellEnd"/>
      <w:r>
        <w:t xml:space="preserve">, Tanja </w:t>
      </w:r>
      <w:proofErr w:type="spellStart"/>
      <w:r>
        <w:t>Winterrath</w:t>
      </w:r>
      <w:proofErr w:type="spellEnd"/>
      <w:r>
        <w:t xml:space="preserve"> and Rainer Hollmann. </w:t>
      </w:r>
      <w:hyperlink r:id="rId9" w:history="1">
        <w:r w:rsidRPr="00144A78">
          <w:rPr>
            <w:rStyle w:val="Hyperlink"/>
          </w:rPr>
          <w:t>http://www.wmo.int/pages/prog/wcp/ccl/opace/opace2/documents/TT-URSDCM_Use_Remote_Sensing_DataClimateMonitoringRAIV-VI.pdf</w:t>
        </w:r>
      </w:hyperlink>
    </w:p>
    <w:p w:rsidR="00FA79AD" w:rsidRDefault="00FA79AD" w:rsidP="00FA79AD">
      <w:pPr>
        <w:pStyle w:val="ListParagraph"/>
        <w:numPr>
          <w:ilvl w:val="0"/>
          <w:numId w:val="24"/>
        </w:numPr>
      </w:pPr>
      <w:r>
        <w:t xml:space="preserve">Ref 2: </w:t>
      </w:r>
      <w:r w:rsidRPr="00FA79AD">
        <w:t>Way forward in Using Radar Data for Climate monitoring, 28 February 2017, GCOS document</w:t>
      </w:r>
    </w:p>
    <w:p w:rsidR="00FA79AD" w:rsidRDefault="00FA79AD" w:rsidP="00FA79AD">
      <w:pPr>
        <w:pStyle w:val="ListParagraph"/>
        <w:numPr>
          <w:ilvl w:val="0"/>
          <w:numId w:val="24"/>
        </w:numPr>
      </w:pPr>
      <w:r>
        <w:t xml:space="preserve">Ref 3: Requirements for Weather Radar Data, Review of the climate requirements for Weather Radar Data. A. Becker. </w:t>
      </w:r>
      <w:hyperlink r:id="rId10" w:history="1">
        <w:r w:rsidRPr="00144A78">
          <w:rPr>
            <w:rStyle w:val="Hyperlink"/>
          </w:rPr>
          <w:t>https://www.wmo.int/pages/prog/www/OSY/Meetings/ET-SBO_Workshop_Radar_Data_Ex/SBO-WxR_Exchange_2.4_Climate_Require.pdf</w:t>
        </w:r>
      </w:hyperlink>
    </w:p>
    <w:p w:rsidR="00FA79AD" w:rsidRDefault="00FA79AD" w:rsidP="006038D1"/>
    <w:p w:rsidR="00A429FA" w:rsidRDefault="00A429FA" w:rsidP="000D7729">
      <w:pPr>
        <w:pStyle w:val="ListParagraph"/>
      </w:pPr>
      <w:r>
        <w:br w:type="page"/>
      </w:r>
    </w:p>
    <w:p w:rsidR="006038D1" w:rsidRDefault="006038D1" w:rsidP="006038D1"/>
    <w:p w:rsidR="00BB1C18" w:rsidRDefault="00BB1C18" w:rsidP="000D7729">
      <w:pPr>
        <w:pStyle w:val="ListParagraph"/>
      </w:pPr>
    </w:p>
    <w:p w:rsidR="00BB1C18" w:rsidRDefault="00BB1C18" w:rsidP="000D7729">
      <w:pPr>
        <w:pStyle w:val="ListParagraph"/>
      </w:pPr>
    </w:p>
    <w:p w:rsidR="00BB1C18" w:rsidRDefault="00BB1C18" w:rsidP="00BB1C18">
      <w:pPr>
        <w:pStyle w:val="ListParagraph"/>
        <w:numPr>
          <w:ilvl w:val="0"/>
          <w:numId w:val="12"/>
        </w:numPr>
      </w:pPr>
      <w:r>
        <w:t>Appendix 1:</w:t>
      </w:r>
    </w:p>
    <w:p w:rsidR="00BB1C18" w:rsidRDefault="00BB1C18" w:rsidP="00BB1C18"/>
    <w:p w:rsidR="00BB1C18" w:rsidRPr="00BB1C18" w:rsidRDefault="00BB1C18" w:rsidP="00BB1C18">
      <w:pPr>
        <w:spacing w:after="200" w:line="276" w:lineRule="auto"/>
        <w:rPr>
          <w:rFonts w:ascii="Verdana" w:eastAsia="SimSun" w:hAnsi="Verdana" w:cs="Arial"/>
          <w:b/>
          <w:bCs/>
          <w:sz w:val="20"/>
          <w:szCs w:val="22"/>
          <w:lang w:eastAsia="zh-CN"/>
        </w:rPr>
      </w:pPr>
      <w:r w:rsidRPr="00BB1C18">
        <w:rPr>
          <w:rFonts w:ascii="Verdana" w:eastAsia="SimSun" w:hAnsi="Verdana" w:cs="Arial"/>
          <w:b/>
          <w:bCs/>
          <w:sz w:val="20"/>
          <w:szCs w:val="22"/>
          <w:lang w:eastAsia="zh-CN"/>
        </w:rPr>
        <w:t>GCOS AOPC Task Team on the use of weather radar for climate studies.</w:t>
      </w:r>
    </w:p>
    <w:p w:rsidR="00BB1C18" w:rsidRPr="00BB1C18" w:rsidRDefault="00BB1C18" w:rsidP="00BB1C18">
      <w:pPr>
        <w:spacing w:after="200" w:line="276" w:lineRule="auto"/>
        <w:rPr>
          <w:rFonts w:ascii="Verdana" w:eastAsia="SimSun" w:hAnsi="Verdana" w:cs="Arial"/>
          <w:sz w:val="20"/>
          <w:szCs w:val="22"/>
          <w:lang w:eastAsia="zh-CN"/>
        </w:rPr>
      </w:pPr>
    </w:p>
    <w:p w:rsidR="00BB1C18" w:rsidRPr="00BB1C18" w:rsidRDefault="00BB1C18" w:rsidP="00BB1C18">
      <w:pPr>
        <w:spacing w:after="200" w:line="276" w:lineRule="auto"/>
        <w:rPr>
          <w:rFonts w:ascii="Verdana" w:eastAsia="SimSun" w:hAnsi="Verdana" w:cs="Arial"/>
          <w:sz w:val="20"/>
          <w:szCs w:val="22"/>
          <w:lang w:eastAsia="zh-CN"/>
        </w:rPr>
      </w:pPr>
      <w:r w:rsidRPr="00BB1C18">
        <w:rPr>
          <w:rFonts w:ascii="Verdana" w:eastAsia="SimSun" w:hAnsi="Verdana" w:cs="Arial"/>
          <w:sz w:val="20"/>
          <w:szCs w:val="22"/>
          <w:lang w:eastAsia="zh-CN"/>
        </w:rPr>
        <w:t>Background: AOPC-22 (Exeter, UK, March 2017) agreed on the creation of a dedicated task-team to work on a proposal on how best to proceed on the use of radar data for climate studies. The motivation for developing climate requirements for radar observations, stems from the need to monitor extreme convective precipitation with high spatial and temporal variations that can be seen only by radar. Extreme precipitation statistics for short durations events, important for hydrological applications, such as flood risk assessment and run-off projection, are currently based on rain gauge in-situ observations and require very long gauge records. Similar statistics could be obtained with shorter records of radar observations.  In addition to hydrological applications, there are also regions where identification of dry zones is relevant, e.g. for agriculture and forest fires. Radar data can also be useful for ground-based validation of satellite-based radar data.</w:t>
      </w:r>
    </w:p>
    <w:p w:rsidR="00BB1C18" w:rsidRPr="00BB1C18" w:rsidRDefault="00BB1C18" w:rsidP="00BB1C18">
      <w:pPr>
        <w:spacing w:after="200" w:line="276" w:lineRule="auto"/>
        <w:rPr>
          <w:rFonts w:ascii="Verdana" w:eastAsia="SimSun" w:hAnsi="Verdana" w:cs="Arial"/>
          <w:sz w:val="20"/>
          <w:szCs w:val="22"/>
          <w:lang w:eastAsia="zh-CN"/>
        </w:rPr>
      </w:pPr>
      <w:r w:rsidRPr="00BB1C18">
        <w:rPr>
          <w:rFonts w:ascii="Verdana" w:eastAsia="SimSun" w:hAnsi="Verdana" w:cs="Arial"/>
          <w:sz w:val="20"/>
          <w:szCs w:val="22"/>
          <w:lang w:eastAsia="zh-CN"/>
        </w:rPr>
        <w:t xml:space="preserve"> A short paper developed by members of the radar community was presented at the last AOPC meeting (Exeter, March 2017). This document identifies the challenges and proposes a way to move forward in the use of radar data for climate monitoring, and it will be used as the basis for the work of the Task Team. </w:t>
      </w:r>
    </w:p>
    <w:p w:rsidR="00BB1C18" w:rsidRPr="00BB1C18" w:rsidRDefault="00BB1C18" w:rsidP="00BB1C18">
      <w:pPr>
        <w:spacing w:after="200" w:line="276" w:lineRule="auto"/>
        <w:rPr>
          <w:rFonts w:ascii="Verdana" w:eastAsia="SimSun" w:hAnsi="Verdana" w:cs="Arial"/>
          <w:sz w:val="20"/>
          <w:szCs w:val="22"/>
          <w:lang w:eastAsia="zh-CN"/>
        </w:rPr>
      </w:pPr>
      <w:r w:rsidRPr="00BB1C18">
        <w:rPr>
          <w:rFonts w:ascii="Verdana" w:eastAsia="SimSun" w:hAnsi="Verdana" w:cs="Arial"/>
          <w:sz w:val="20"/>
          <w:szCs w:val="22"/>
          <w:lang w:eastAsia="zh-CN"/>
        </w:rPr>
        <w:t>Updated Terms of Reference:</w:t>
      </w:r>
    </w:p>
    <w:p w:rsidR="00BB1C18" w:rsidRPr="00BB1C18" w:rsidRDefault="00BB1C18" w:rsidP="00BB1C18">
      <w:pPr>
        <w:numPr>
          <w:ilvl w:val="0"/>
          <w:numId w:val="23"/>
        </w:numPr>
        <w:spacing w:after="200" w:line="276" w:lineRule="auto"/>
        <w:contextualSpacing/>
        <w:rPr>
          <w:rFonts w:ascii="Verdana" w:eastAsia="SimSun" w:hAnsi="Verdana" w:cs="Arial"/>
          <w:sz w:val="20"/>
          <w:szCs w:val="22"/>
          <w:lang w:eastAsia="zh-CN"/>
        </w:rPr>
      </w:pPr>
      <w:r w:rsidRPr="00BB1C18">
        <w:rPr>
          <w:rFonts w:ascii="Verdana" w:eastAsia="SimSun" w:hAnsi="Verdana" w:cs="Arial"/>
          <w:sz w:val="20"/>
          <w:szCs w:val="22"/>
          <w:lang w:eastAsia="zh-CN"/>
        </w:rPr>
        <w:t>Define weather radar data requirements for climate monitoring, define relevant metadata, and define best practices. Propose key parameters to be used for climate monitoring. Identify procedures for quality control of radar data specifically for climate applications.</w:t>
      </w:r>
    </w:p>
    <w:p w:rsidR="00BB1C18" w:rsidRPr="00BB1C18" w:rsidRDefault="00BB1C18" w:rsidP="00BB1C18">
      <w:pPr>
        <w:numPr>
          <w:ilvl w:val="0"/>
          <w:numId w:val="23"/>
        </w:numPr>
        <w:spacing w:after="200" w:line="276" w:lineRule="auto"/>
        <w:contextualSpacing/>
        <w:rPr>
          <w:rFonts w:ascii="Verdana" w:eastAsia="SimSun" w:hAnsi="Verdana" w:cs="Arial"/>
          <w:sz w:val="20"/>
          <w:szCs w:val="22"/>
          <w:lang w:eastAsia="zh-CN"/>
        </w:rPr>
      </w:pPr>
      <w:r w:rsidRPr="00BB1C18">
        <w:rPr>
          <w:rFonts w:ascii="Verdana" w:eastAsia="SimSun" w:hAnsi="Verdana" w:cs="Arial"/>
          <w:sz w:val="20"/>
          <w:szCs w:val="22"/>
          <w:lang w:eastAsia="zh-CN"/>
        </w:rPr>
        <w:t xml:space="preserve">Archives: Assess the status of existing international and national archives, including their accessibility, extent and quality. </w:t>
      </w:r>
    </w:p>
    <w:p w:rsidR="00BB1C18" w:rsidRPr="00BB1C18" w:rsidRDefault="00BB1C18" w:rsidP="00BB1C18">
      <w:pPr>
        <w:numPr>
          <w:ilvl w:val="0"/>
          <w:numId w:val="23"/>
        </w:numPr>
        <w:spacing w:after="200" w:line="276" w:lineRule="auto"/>
        <w:contextualSpacing/>
        <w:rPr>
          <w:rFonts w:ascii="Verdana" w:eastAsia="SimSun" w:hAnsi="Verdana" w:cs="Arial"/>
          <w:sz w:val="20"/>
          <w:szCs w:val="22"/>
          <w:lang w:eastAsia="zh-CN"/>
        </w:rPr>
      </w:pPr>
      <w:r w:rsidRPr="00BB1C18">
        <w:rPr>
          <w:rFonts w:ascii="Verdana" w:eastAsia="SimSun" w:hAnsi="Verdana" w:cs="Arial"/>
          <w:sz w:val="20"/>
          <w:szCs w:val="22"/>
          <w:lang w:val="en-GB" w:eastAsia="zh-CN"/>
        </w:rPr>
        <w:t>Provide guidance on how to organize proper and standardized storage and user interface of local radar data and metadata for eventual reprocessing at a later stage to support climate monitoring.</w:t>
      </w:r>
    </w:p>
    <w:p w:rsidR="00BB1C18" w:rsidRPr="00BB1C18" w:rsidRDefault="00BB1C18" w:rsidP="00BB1C18">
      <w:pPr>
        <w:numPr>
          <w:ilvl w:val="0"/>
          <w:numId w:val="23"/>
        </w:numPr>
        <w:spacing w:after="200" w:line="276" w:lineRule="auto"/>
        <w:contextualSpacing/>
        <w:rPr>
          <w:rFonts w:ascii="Verdana" w:eastAsia="SimSun" w:hAnsi="Verdana" w:cs="Arial"/>
          <w:sz w:val="20"/>
          <w:szCs w:val="22"/>
          <w:lang w:eastAsia="zh-CN"/>
        </w:rPr>
      </w:pPr>
      <w:r w:rsidRPr="00BB1C18">
        <w:rPr>
          <w:rFonts w:ascii="Verdana" w:eastAsia="SimSun" w:hAnsi="Verdana" w:cs="Arial"/>
          <w:sz w:val="20"/>
          <w:szCs w:val="22"/>
          <w:lang w:eastAsia="zh-CN"/>
        </w:rPr>
        <w:t>Suggest procedures for handling historical data.,</w:t>
      </w:r>
    </w:p>
    <w:p w:rsidR="00BB1C18" w:rsidRPr="00BB1C18" w:rsidRDefault="00BB1C18" w:rsidP="00BB1C18">
      <w:pPr>
        <w:numPr>
          <w:ilvl w:val="0"/>
          <w:numId w:val="23"/>
        </w:numPr>
        <w:spacing w:after="200" w:line="276" w:lineRule="auto"/>
        <w:contextualSpacing/>
        <w:rPr>
          <w:rFonts w:ascii="Verdana" w:eastAsia="SimSun" w:hAnsi="Verdana" w:cs="Arial"/>
          <w:sz w:val="20"/>
          <w:szCs w:val="22"/>
          <w:lang w:eastAsia="zh-CN"/>
        </w:rPr>
      </w:pPr>
      <w:r w:rsidRPr="00BB1C18">
        <w:rPr>
          <w:rFonts w:ascii="Verdana" w:eastAsia="SimSun" w:hAnsi="Verdana" w:cs="Arial"/>
          <w:sz w:val="20"/>
          <w:szCs w:val="22"/>
          <w:lang w:eastAsia="zh-CN"/>
        </w:rPr>
        <w:t xml:space="preserve">Raise awareness and promote coordination of use of radar for climate monitoring. </w:t>
      </w:r>
    </w:p>
    <w:p w:rsidR="00BB1C18" w:rsidRPr="00BB1C18" w:rsidRDefault="00BB1C18" w:rsidP="00BB1C18">
      <w:pPr>
        <w:spacing w:after="200" w:line="276" w:lineRule="auto"/>
        <w:ind w:left="360"/>
        <w:contextualSpacing/>
        <w:rPr>
          <w:rFonts w:ascii="Verdana" w:eastAsia="SimSun" w:hAnsi="Verdana" w:cs="Arial"/>
          <w:sz w:val="20"/>
          <w:szCs w:val="22"/>
          <w:lang w:eastAsia="zh-CN"/>
        </w:rPr>
      </w:pPr>
    </w:p>
    <w:p w:rsidR="00BB1C18" w:rsidRPr="00BB1C18" w:rsidRDefault="00BB1C18" w:rsidP="00BB1C18">
      <w:pPr>
        <w:spacing w:after="200" w:line="276" w:lineRule="auto"/>
        <w:ind w:left="360"/>
        <w:rPr>
          <w:rFonts w:ascii="Verdana" w:eastAsia="SimSun" w:hAnsi="Verdana" w:cs="Arial"/>
          <w:sz w:val="20"/>
          <w:szCs w:val="22"/>
          <w:lang w:eastAsia="zh-CN"/>
        </w:rPr>
      </w:pPr>
      <w:r w:rsidRPr="00BB1C18">
        <w:rPr>
          <w:rFonts w:ascii="Verdana" w:eastAsia="SimSun" w:hAnsi="Verdana" w:cs="Arial"/>
          <w:sz w:val="20"/>
          <w:szCs w:val="22"/>
          <w:lang w:eastAsia="zh-CN"/>
        </w:rPr>
        <w:t>Modus operandi</w:t>
      </w:r>
    </w:p>
    <w:p w:rsidR="00BB1C18" w:rsidRPr="00BB1C18" w:rsidRDefault="00BB1C18" w:rsidP="00BB1C18">
      <w:pPr>
        <w:numPr>
          <w:ilvl w:val="0"/>
          <w:numId w:val="22"/>
        </w:numPr>
        <w:spacing w:after="200" w:line="276" w:lineRule="auto"/>
        <w:contextualSpacing/>
        <w:rPr>
          <w:rFonts w:ascii="Verdana" w:eastAsia="SimSun" w:hAnsi="Verdana" w:cs="Arial"/>
          <w:sz w:val="20"/>
          <w:szCs w:val="22"/>
          <w:lang w:eastAsia="zh-CN"/>
        </w:rPr>
      </w:pPr>
      <w:r w:rsidRPr="00BB1C18">
        <w:rPr>
          <w:rFonts w:ascii="Verdana" w:eastAsia="SimSun" w:hAnsi="Verdana" w:cs="Arial"/>
          <w:sz w:val="20"/>
          <w:szCs w:val="22"/>
          <w:lang w:eastAsia="zh-CN"/>
        </w:rPr>
        <w:t>The task team shall exist for a period of 1year</w:t>
      </w:r>
    </w:p>
    <w:p w:rsidR="00BB1C18" w:rsidRPr="00BB1C18" w:rsidRDefault="00BB1C18" w:rsidP="00BB1C18">
      <w:pPr>
        <w:numPr>
          <w:ilvl w:val="0"/>
          <w:numId w:val="22"/>
        </w:numPr>
        <w:spacing w:after="200" w:line="276" w:lineRule="auto"/>
        <w:contextualSpacing/>
        <w:rPr>
          <w:rFonts w:ascii="Verdana" w:eastAsia="SimSun" w:hAnsi="Verdana" w:cs="Arial"/>
          <w:sz w:val="20"/>
          <w:szCs w:val="22"/>
          <w:lang w:eastAsia="zh-CN"/>
        </w:rPr>
      </w:pPr>
      <w:r w:rsidRPr="00BB1C18">
        <w:rPr>
          <w:rFonts w:ascii="Verdana" w:eastAsia="SimSun" w:hAnsi="Verdana" w:cs="Arial"/>
          <w:sz w:val="20"/>
          <w:szCs w:val="22"/>
          <w:lang w:eastAsia="zh-CN"/>
        </w:rPr>
        <w:t xml:space="preserve">The task team shall work primarily remotely, facilitated by GCOS secretariat. It is expected that an initial ‘in person’ meeting will be organized to discuss </w:t>
      </w:r>
      <w:r w:rsidRPr="00BB1C18">
        <w:rPr>
          <w:rFonts w:ascii="Verdana" w:eastAsia="SimSun" w:hAnsi="Verdana" w:cs="Arial"/>
          <w:sz w:val="20"/>
          <w:szCs w:val="22"/>
          <w:lang w:eastAsia="zh-CN"/>
        </w:rPr>
        <w:lastRenderedPageBreak/>
        <w:t>and agree the work-plan and deliverables, further meetings will be decided as required and subject to available resources..</w:t>
      </w:r>
    </w:p>
    <w:p w:rsidR="00BB1C18" w:rsidRPr="00BB1C18" w:rsidRDefault="00BB1C18" w:rsidP="00BB1C18">
      <w:pPr>
        <w:numPr>
          <w:ilvl w:val="0"/>
          <w:numId w:val="22"/>
        </w:numPr>
        <w:spacing w:after="200" w:line="276" w:lineRule="auto"/>
        <w:contextualSpacing/>
        <w:rPr>
          <w:rFonts w:ascii="Verdana" w:eastAsia="SimSun" w:hAnsi="Verdana" w:cs="Arial"/>
          <w:sz w:val="20"/>
          <w:szCs w:val="22"/>
          <w:lang w:eastAsia="zh-CN"/>
        </w:rPr>
      </w:pPr>
      <w:r w:rsidRPr="00BB1C18">
        <w:rPr>
          <w:rFonts w:ascii="Verdana" w:eastAsia="SimSun" w:hAnsi="Verdana" w:cs="Arial"/>
          <w:sz w:val="20"/>
          <w:szCs w:val="22"/>
          <w:lang w:eastAsia="zh-CN"/>
        </w:rPr>
        <w:t>Within 3 months of the initiation of the task team a detailed work plan and deliverable will be agreed.</w:t>
      </w:r>
    </w:p>
    <w:p w:rsidR="00BB1C18" w:rsidRPr="00BB1C18" w:rsidRDefault="00BB1C18" w:rsidP="00BB1C18">
      <w:pPr>
        <w:numPr>
          <w:ilvl w:val="0"/>
          <w:numId w:val="22"/>
        </w:numPr>
        <w:spacing w:after="200" w:line="276" w:lineRule="auto"/>
        <w:contextualSpacing/>
        <w:rPr>
          <w:rFonts w:ascii="Verdana" w:eastAsia="SimSun" w:hAnsi="Verdana" w:cs="Arial"/>
          <w:sz w:val="20"/>
          <w:szCs w:val="22"/>
          <w:lang w:eastAsia="zh-CN"/>
        </w:rPr>
      </w:pPr>
      <w:r w:rsidRPr="00BB1C18">
        <w:rPr>
          <w:rFonts w:ascii="Verdana" w:eastAsia="SimSun" w:hAnsi="Verdana" w:cs="Arial"/>
          <w:sz w:val="20"/>
          <w:szCs w:val="22"/>
          <w:lang w:eastAsia="zh-CN"/>
        </w:rPr>
        <w:t xml:space="preserve">Requirements for metadata standards shall be delivered by November 2017 </w:t>
      </w:r>
    </w:p>
    <w:p w:rsidR="00BB1C18" w:rsidRPr="00BB1C18" w:rsidRDefault="00BB1C18" w:rsidP="00BB1C18">
      <w:pPr>
        <w:numPr>
          <w:ilvl w:val="0"/>
          <w:numId w:val="22"/>
        </w:numPr>
        <w:spacing w:after="200" w:line="276" w:lineRule="auto"/>
        <w:contextualSpacing/>
        <w:rPr>
          <w:rFonts w:ascii="Verdana" w:eastAsia="SimSun" w:hAnsi="Verdana" w:cs="Arial"/>
          <w:sz w:val="20"/>
          <w:szCs w:val="22"/>
          <w:lang w:eastAsia="zh-CN"/>
        </w:rPr>
      </w:pPr>
      <w:r w:rsidRPr="00BB1C18">
        <w:rPr>
          <w:rFonts w:ascii="Verdana" w:eastAsia="SimSun" w:hAnsi="Verdana" w:cs="Arial"/>
          <w:sz w:val="20"/>
          <w:szCs w:val="22"/>
          <w:lang w:eastAsia="zh-CN"/>
        </w:rPr>
        <w:t>The task team chair shall be expected to report on progress to AOPC by means of a brief written report.</w:t>
      </w:r>
    </w:p>
    <w:p w:rsidR="00BB1C18" w:rsidRPr="00BB1C18" w:rsidRDefault="00BB1C18" w:rsidP="00BB1C18">
      <w:pPr>
        <w:numPr>
          <w:ilvl w:val="0"/>
          <w:numId w:val="22"/>
        </w:numPr>
        <w:spacing w:after="200" w:line="276" w:lineRule="auto"/>
        <w:contextualSpacing/>
        <w:rPr>
          <w:rFonts w:ascii="Verdana" w:eastAsia="SimSun" w:hAnsi="Verdana" w:cs="Arial"/>
          <w:sz w:val="20"/>
          <w:szCs w:val="22"/>
          <w:lang w:eastAsia="zh-CN"/>
        </w:rPr>
      </w:pPr>
      <w:r w:rsidRPr="00BB1C18">
        <w:rPr>
          <w:rFonts w:ascii="Verdana" w:eastAsia="SimSun" w:hAnsi="Verdana" w:cs="Arial"/>
          <w:sz w:val="20"/>
          <w:szCs w:val="22"/>
          <w:lang w:eastAsia="zh-CN"/>
        </w:rPr>
        <w:t>The task team shall be expected to lead the production of a final report which may form the basis for a decision as to whether, and if so how, to proceed with recommendation for the use of radar data for climate studies.</w:t>
      </w:r>
    </w:p>
    <w:p w:rsidR="00BB1C18" w:rsidRPr="00BB1C18" w:rsidRDefault="00BB1C18" w:rsidP="00BB1C18">
      <w:pPr>
        <w:numPr>
          <w:ilvl w:val="0"/>
          <w:numId w:val="22"/>
        </w:numPr>
        <w:spacing w:after="200" w:line="276" w:lineRule="auto"/>
        <w:contextualSpacing/>
        <w:rPr>
          <w:rFonts w:ascii="Verdana" w:eastAsia="SimSun" w:hAnsi="Verdana" w:cs="Arial"/>
          <w:sz w:val="20"/>
          <w:szCs w:val="22"/>
          <w:lang w:eastAsia="zh-CN"/>
        </w:rPr>
      </w:pPr>
      <w:r w:rsidRPr="00BB1C18">
        <w:rPr>
          <w:rFonts w:ascii="Verdana" w:eastAsia="SimSun" w:hAnsi="Verdana" w:cs="Arial"/>
          <w:sz w:val="20"/>
          <w:szCs w:val="22"/>
          <w:lang w:eastAsia="zh-CN"/>
        </w:rPr>
        <w:t>The Task Team shall submit the report to relevant groups within WMO including CCL, WIGOS and CBS.</w:t>
      </w:r>
    </w:p>
    <w:p w:rsidR="00BB1C18" w:rsidRPr="00BB1C18" w:rsidRDefault="00BB1C18" w:rsidP="00BB1C18">
      <w:pPr>
        <w:spacing w:after="200" w:line="276" w:lineRule="auto"/>
        <w:rPr>
          <w:rFonts w:ascii="Verdana" w:eastAsia="SimSun" w:hAnsi="Verdana" w:cs="Arial"/>
          <w:sz w:val="20"/>
          <w:szCs w:val="22"/>
          <w:lang w:eastAsia="zh-CN"/>
        </w:rPr>
      </w:pPr>
      <w:r w:rsidRPr="00BB1C18">
        <w:rPr>
          <w:rFonts w:ascii="Verdana" w:eastAsia="SimSun" w:hAnsi="Verdana" w:cs="Arial"/>
          <w:sz w:val="20"/>
          <w:szCs w:val="22"/>
          <w:lang w:eastAsia="zh-CN"/>
        </w:rPr>
        <w:t>Members</w:t>
      </w:r>
    </w:p>
    <w:p w:rsidR="00BB1C18" w:rsidRPr="00BB1C18" w:rsidRDefault="00BB1C18" w:rsidP="00BB1C18">
      <w:pPr>
        <w:spacing w:after="200" w:line="276" w:lineRule="auto"/>
        <w:rPr>
          <w:rFonts w:ascii="Verdana" w:eastAsia="SimSun" w:hAnsi="Verdana" w:cs="Arial"/>
          <w:sz w:val="20"/>
          <w:szCs w:val="22"/>
          <w:lang w:eastAsia="zh-CN"/>
        </w:rPr>
      </w:pPr>
      <w:r w:rsidRPr="00BB1C18">
        <w:rPr>
          <w:rFonts w:ascii="Verdana" w:eastAsia="SimSun" w:hAnsi="Verdana" w:cs="Arial"/>
          <w:sz w:val="20"/>
          <w:szCs w:val="22"/>
          <w:lang w:eastAsia="zh-CN"/>
        </w:rPr>
        <w:t xml:space="preserve">Chairperson: Elena </w:t>
      </w:r>
      <w:proofErr w:type="spellStart"/>
      <w:r w:rsidRPr="00BB1C18">
        <w:rPr>
          <w:rFonts w:ascii="Verdana" w:eastAsia="SimSun" w:hAnsi="Verdana" w:cs="Arial"/>
          <w:sz w:val="20"/>
          <w:szCs w:val="22"/>
          <w:lang w:eastAsia="zh-CN"/>
        </w:rPr>
        <w:t>Saltikoff</w:t>
      </w:r>
      <w:proofErr w:type="spellEnd"/>
    </w:p>
    <w:p w:rsidR="00BB1C18" w:rsidRPr="00BB1C18" w:rsidRDefault="00BB1C18" w:rsidP="00BB1C18">
      <w:pPr>
        <w:spacing w:after="200" w:line="276" w:lineRule="auto"/>
        <w:rPr>
          <w:rFonts w:ascii="Verdana" w:eastAsia="SimSun" w:hAnsi="Verdana" w:cs="Arial"/>
          <w:sz w:val="20"/>
          <w:szCs w:val="22"/>
          <w:lang w:eastAsia="zh-CN"/>
        </w:rPr>
      </w:pPr>
      <w:r w:rsidRPr="00BB1C18">
        <w:rPr>
          <w:rFonts w:ascii="Verdana" w:eastAsia="SimSun" w:hAnsi="Verdana" w:cs="Arial"/>
          <w:sz w:val="20"/>
          <w:szCs w:val="22"/>
          <w:lang w:eastAsia="zh-CN"/>
        </w:rPr>
        <w:t>AOPC: Rainer Hollmann</w:t>
      </w:r>
    </w:p>
    <w:p w:rsidR="00BB1C18" w:rsidRPr="00BB1C18" w:rsidRDefault="00BB1C18" w:rsidP="00BB1C18">
      <w:pPr>
        <w:spacing w:after="200" w:line="276" w:lineRule="auto"/>
        <w:rPr>
          <w:rFonts w:ascii="Verdana" w:eastAsia="SimSun" w:hAnsi="Verdana" w:cs="Arial"/>
          <w:sz w:val="20"/>
          <w:szCs w:val="22"/>
          <w:lang w:eastAsia="zh-CN"/>
        </w:rPr>
      </w:pPr>
      <w:r w:rsidRPr="00BB1C18">
        <w:rPr>
          <w:rFonts w:ascii="Verdana" w:eastAsia="SimSun" w:hAnsi="Verdana" w:cs="Arial"/>
          <w:sz w:val="20"/>
          <w:szCs w:val="22"/>
          <w:lang w:eastAsia="zh-CN"/>
        </w:rPr>
        <w:t>Expert(s): Bernard Urban</w:t>
      </w:r>
      <w:r w:rsidR="00442CCD">
        <w:rPr>
          <w:rFonts w:ascii="Verdana" w:eastAsia="SimSun" w:hAnsi="Verdana" w:cs="Arial"/>
          <w:sz w:val="20"/>
          <w:szCs w:val="22"/>
          <w:lang w:eastAsia="zh-CN"/>
        </w:rPr>
        <w:t xml:space="preserve">, </w:t>
      </w:r>
      <w:proofErr w:type="spellStart"/>
      <w:r w:rsidR="00442CCD" w:rsidRPr="00442CCD">
        <w:rPr>
          <w:rFonts w:ascii="Verdana" w:eastAsia="SimSun" w:hAnsi="Verdana" w:cs="Arial"/>
          <w:sz w:val="20"/>
          <w:szCs w:val="22"/>
          <w:lang w:eastAsia="zh-CN"/>
        </w:rPr>
        <w:t>Katja</w:t>
      </w:r>
      <w:proofErr w:type="spellEnd"/>
      <w:r w:rsidR="00442CCD" w:rsidRPr="00442CCD">
        <w:rPr>
          <w:rFonts w:ascii="Verdana" w:eastAsia="SimSun" w:hAnsi="Verdana" w:cs="Arial"/>
          <w:sz w:val="20"/>
          <w:szCs w:val="22"/>
          <w:lang w:eastAsia="zh-CN"/>
        </w:rPr>
        <w:t xml:space="preserve"> Friedrich</w:t>
      </w:r>
    </w:p>
    <w:p w:rsidR="00BB1C18" w:rsidRPr="00BB1C18" w:rsidRDefault="00BB1C18" w:rsidP="00BB1C18">
      <w:pPr>
        <w:spacing w:after="200" w:line="276" w:lineRule="auto"/>
        <w:rPr>
          <w:rFonts w:ascii="Verdana" w:eastAsia="SimSun" w:hAnsi="Verdana" w:cs="Arial"/>
          <w:sz w:val="20"/>
          <w:szCs w:val="22"/>
          <w:lang w:eastAsia="zh-CN"/>
        </w:rPr>
      </w:pPr>
      <w:r w:rsidRPr="00BB1C18">
        <w:rPr>
          <w:rFonts w:ascii="Verdana" w:eastAsia="SimSun" w:hAnsi="Verdana" w:cs="Arial"/>
          <w:sz w:val="20"/>
          <w:szCs w:val="22"/>
          <w:lang w:eastAsia="zh-CN"/>
        </w:rPr>
        <w:t xml:space="preserve">CBS/CIMO/WIGOS: </w:t>
      </w:r>
    </w:p>
    <w:p w:rsidR="00BB1C18" w:rsidRPr="00BB1C18" w:rsidRDefault="00BB1C18" w:rsidP="00BB1C18">
      <w:pPr>
        <w:spacing w:after="200" w:line="276" w:lineRule="auto"/>
        <w:rPr>
          <w:rFonts w:ascii="Verdana" w:eastAsia="SimSun" w:hAnsi="Verdana" w:cs="Arial"/>
          <w:sz w:val="20"/>
          <w:szCs w:val="22"/>
          <w:lang w:eastAsia="zh-CN"/>
        </w:rPr>
      </w:pPr>
      <w:proofErr w:type="spellStart"/>
      <w:r w:rsidRPr="00BB1C18">
        <w:rPr>
          <w:rFonts w:ascii="Verdana" w:eastAsia="SimSun" w:hAnsi="Verdana" w:cs="Arial"/>
          <w:sz w:val="20"/>
          <w:szCs w:val="22"/>
          <w:lang w:eastAsia="zh-CN"/>
        </w:rPr>
        <w:t>CCl</w:t>
      </w:r>
      <w:proofErr w:type="spellEnd"/>
      <w:r w:rsidRPr="00BB1C18">
        <w:rPr>
          <w:rFonts w:ascii="Verdana" w:eastAsia="SimSun" w:hAnsi="Verdana" w:cs="Arial"/>
          <w:sz w:val="20"/>
          <w:szCs w:val="22"/>
          <w:lang w:eastAsia="zh-CN"/>
        </w:rPr>
        <w:t xml:space="preserve">: Andreas Becker </w:t>
      </w:r>
    </w:p>
    <w:p w:rsidR="00BB1C18" w:rsidRPr="00BB1C18" w:rsidRDefault="00BB1C18" w:rsidP="00BB1C18">
      <w:pPr>
        <w:spacing w:after="200" w:line="276" w:lineRule="auto"/>
        <w:rPr>
          <w:rFonts w:ascii="Verdana" w:eastAsia="SimSun" w:hAnsi="Verdana" w:cs="Arial"/>
          <w:sz w:val="20"/>
          <w:szCs w:val="22"/>
          <w:lang w:eastAsia="zh-CN"/>
        </w:rPr>
      </w:pPr>
      <w:r w:rsidRPr="00BB1C18">
        <w:rPr>
          <w:rFonts w:ascii="Verdana" w:eastAsia="SimSun" w:hAnsi="Verdana" w:cs="Arial"/>
          <w:sz w:val="20"/>
          <w:szCs w:val="22"/>
          <w:lang w:eastAsia="zh-CN"/>
        </w:rPr>
        <w:t>GPCC Global Precipitation Climatology Center: TBD</w:t>
      </w:r>
    </w:p>
    <w:p w:rsidR="00BB1C18" w:rsidRPr="00BB1C18" w:rsidRDefault="00BB1C18" w:rsidP="00BB1C18">
      <w:pPr>
        <w:spacing w:after="200" w:line="276" w:lineRule="auto"/>
        <w:rPr>
          <w:rFonts w:ascii="Verdana" w:eastAsia="SimSun" w:hAnsi="Verdana" w:cs="Arial"/>
          <w:sz w:val="20"/>
          <w:szCs w:val="22"/>
          <w:lang w:eastAsia="zh-CN"/>
        </w:rPr>
      </w:pPr>
      <w:proofErr w:type="spellStart"/>
      <w:r w:rsidRPr="00BB1C18">
        <w:rPr>
          <w:rFonts w:ascii="Verdana" w:eastAsia="SimSun" w:hAnsi="Verdana" w:cs="Arial"/>
          <w:sz w:val="20"/>
          <w:szCs w:val="22"/>
          <w:lang w:eastAsia="zh-CN"/>
        </w:rPr>
        <w:t>CHy</w:t>
      </w:r>
      <w:proofErr w:type="spellEnd"/>
      <w:r w:rsidRPr="00BB1C18">
        <w:rPr>
          <w:rFonts w:ascii="Verdana" w:eastAsia="SimSun" w:hAnsi="Verdana" w:cs="Arial"/>
          <w:sz w:val="20"/>
          <w:szCs w:val="22"/>
          <w:lang w:eastAsia="zh-CN"/>
        </w:rPr>
        <w:t>: TBD</w:t>
      </w:r>
    </w:p>
    <w:p w:rsidR="00BB1C18" w:rsidRPr="00BB1C18" w:rsidRDefault="006038D1" w:rsidP="00BB1C18">
      <w:pPr>
        <w:spacing w:after="200" w:line="276" w:lineRule="auto"/>
        <w:rPr>
          <w:rFonts w:ascii="Verdana" w:eastAsia="SimSun" w:hAnsi="Verdana" w:cs="Arial"/>
          <w:sz w:val="20"/>
          <w:szCs w:val="22"/>
          <w:lang w:eastAsia="zh-CN"/>
        </w:rPr>
      </w:pPr>
      <w:r>
        <w:rPr>
          <w:rFonts w:ascii="Verdana" w:eastAsia="SimSun" w:hAnsi="Verdana" w:cs="Arial"/>
          <w:sz w:val="20"/>
          <w:szCs w:val="22"/>
          <w:lang w:eastAsia="zh-CN"/>
        </w:rPr>
        <w:t>GCOS secretariat: Caterina Tassone</w:t>
      </w:r>
    </w:p>
    <w:p w:rsidR="00BB1C18" w:rsidRPr="00BB1C18" w:rsidRDefault="00BB1C18" w:rsidP="00BB1C18">
      <w:pPr>
        <w:spacing w:after="200" w:line="276" w:lineRule="auto"/>
        <w:rPr>
          <w:rFonts w:ascii="Verdana" w:eastAsia="SimSun" w:hAnsi="Verdana" w:cs="Arial"/>
          <w:sz w:val="20"/>
          <w:szCs w:val="22"/>
          <w:lang w:eastAsia="zh-CN"/>
        </w:rPr>
      </w:pPr>
      <w:r w:rsidRPr="00BB1C18">
        <w:rPr>
          <w:rFonts w:ascii="Verdana" w:eastAsia="SimSun" w:hAnsi="Verdana" w:cs="Arial"/>
          <w:sz w:val="20"/>
          <w:szCs w:val="22"/>
          <w:lang w:eastAsia="zh-CN"/>
        </w:rPr>
        <w:t>Reference:</w:t>
      </w:r>
    </w:p>
    <w:p w:rsidR="00BB1C18" w:rsidRPr="00BB1C18" w:rsidRDefault="00BB1C18" w:rsidP="00BB1C18">
      <w:pPr>
        <w:spacing w:after="200" w:line="276" w:lineRule="auto"/>
        <w:rPr>
          <w:rFonts w:ascii="Verdana" w:eastAsia="SimSun" w:hAnsi="Verdana" w:cs="Arial"/>
          <w:sz w:val="20"/>
          <w:szCs w:val="22"/>
          <w:lang w:eastAsia="zh-CN"/>
        </w:rPr>
      </w:pPr>
      <w:r w:rsidRPr="00BB1C18">
        <w:rPr>
          <w:rFonts w:ascii="Verdana" w:eastAsia="SimSun" w:hAnsi="Verdana" w:cs="Arial"/>
          <w:sz w:val="20"/>
          <w:szCs w:val="22"/>
          <w:lang w:eastAsia="zh-CN"/>
        </w:rPr>
        <w:t>Way forward in Using Radar Data for Climate monitoring, 28 February 2017, GCOS document</w:t>
      </w:r>
    </w:p>
    <w:p w:rsidR="00BB1C18" w:rsidRPr="00BB1C18" w:rsidRDefault="00BB1C18" w:rsidP="00BB1C18">
      <w:pPr>
        <w:spacing w:after="200" w:line="276" w:lineRule="auto"/>
        <w:rPr>
          <w:rFonts w:ascii="Verdana" w:eastAsia="SimSun" w:hAnsi="Verdana" w:cs="Arial"/>
          <w:sz w:val="20"/>
          <w:szCs w:val="22"/>
          <w:lang w:eastAsia="zh-CN"/>
        </w:rPr>
      </w:pPr>
      <w:r w:rsidRPr="00BB1C18">
        <w:rPr>
          <w:rFonts w:ascii="Verdana" w:eastAsia="SimSun" w:hAnsi="Verdana" w:cs="Arial"/>
          <w:sz w:val="20"/>
          <w:szCs w:val="22"/>
          <w:lang w:eastAsia="zh-CN"/>
        </w:rPr>
        <w:t>Report by commission for Climatology Task team on the use of remote sensing data for climate monitoring IPET-Sup-2/Doc.9.1</w:t>
      </w:r>
    </w:p>
    <w:p w:rsidR="00BB1C18" w:rsidRPr="00BB1C18" w:rsidRDefault="00BB1C18" w:rsidP="00BB1C18">
      <w:pPr>
        <w:spacing w:after="200" w:line="276" w:lineRule="auto"/>
        <w:rPr>
          <w:rFonts w:ascii="Verdana" w:eastAsia="SimSun" w:hAnsi="Verdana" w:cs="Arial"/>
          <w:sz w:val="20"/>
          <w:szCs w:val="22"/>
          <w:lang w:eastAsia="zh-CN"/>
        </w:rPr>
      </w:pPr>
      <w:r w:rsidRPr="00BB1C18">
        <w:rPr>
          <w:rFonts w:ascii="Verdana" w:eastAsia="SimSun" w:hAnsi="Verdana" w:cs="Arial"/>
          <w:sz w:val="20"/>
          <w:szCs w:val="22"/>
          <w:lang w:eastAsia="zh-CN"/>
        </w:rPr>
        <w:t>Requirements for weather radar data: Workshop on radar data exchange, Exeter, UK, 24-26 April 2013. CBS/OPAG-IOS/</w:t>
      </w:r>
      <w:proofErr w:type="spellStart"/>
      <w:r w:rsidRPr="00BB1C18">
        <w:rPr>
          <w:rFonts w:ascii="Verdana" w:eastAsia="SimSun" w:hAnsi="Verdana" w:cs="Arial"/>
          <w:sz w:val="20"/>
          <w:szCs w:val="22"/>
          <w:lang w:eastAsia="zh-CN"/>
        </w:rPr>
        <w:t>WxR_EXCHANGE</w:t>
      </w:r>
      <w:proofErr w:type="spellEnd"/>
      <w:r w:rsidRPr="00BB1C18">
        <w:rPr>
          <w:rFonts w:ascii="Verdana" w:eastAsia="SimSun" w:hAnsi="Verdana" w:cs="Arial"/>
          <w:sz w:val="20"/>
          <w:szCs w:val="22"/>
          <w:lang w:eastAsia="zh-CN"/>
        </w:rPr>
        <w:t>/2.4</w:t>
      </w:r>
    </w:p>
    <w:p w:rsidR="00BB1C18" w:rsidRDefault="00BB1C18" w:rsidP="00BB1C18"/>
    <w:sectPr w:rsidR="00BB1C18" w:rsidSect="000D348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588" w:rsidRDefault="00B45588" w:rsidP="004C4E6B">
      <w:r>
        <w:separator/>
      </w:r>
    </w:p>
  </w:endnote>
  <w:endnote w:type="continuationSeparator" w:id="0">
    <w:p w:rsidR="00B45588" w:rsidRDefault="00B45588" w:rsidP="004C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588" w:rsidRDefault="00B45588" w:rsidP="004C4E6B">
      <w:r>
        <w:separator/>
      </w:r>
    </w:p>
  </w:footnote>
  <w:footnote w:type="continuationSeparator" w:id="0">
    <w:p w:rsidR="00B45588" w:rsidRDefault="00B45588" w:rsidP="004C4E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728DE"/>
    <w:multiLevelType w:val="hybridMultilevel"/>
    <w:tmpl w:val="FCFE5F78"/>
    <w:lvl w:ilvl="0" w:tplc="38F6A2A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A85AEF"/>
    <w:multiLevelType w:val="hybridMultilevel"/>
    <w:tmpl w:val="02ACF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56184C"/>
    <w:multiLevelType w:val="hybridMultilevel"/>
    <w:tmpl w:val="F84E66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82545C"/>
    <w:multiLevelType w:val="hybridMultilevel"/>
    <w:tmpl w:val="3C0E33D0"/>
    <w:lvl w:ilvl="0" w:tplc="0D4096E4">
      <w:start w:val="6"/>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1957E54"/>
    <w:multiLevelType w:val="hybridMultilevel"/>
    <w:tmpl w:val="3D5A3268"/>
    <w:lvl w:ilvl="0" w:tplc="38F6A2AE">
      <w:start w:val="1"/>
      <w:numFmt w:val="bullet"/>
      <w:lvlText w:val="•"/>
      <w:lvlJc w:val="left"/>
      <w:pPr>
        <w:tabs>
          <w:tab w:val="num" w:pos="720"/>
        </w:tabs>
        <w:ind w:left="720" w:hanging="360"/>
      </w:pPr>
      <w:rPr>
        <w:rFonts w:ascii="Arial" w:hAnsi="Arial" w:hint="default"/>
      </w:rPr>
    </w:lvl>
    <w:lvl w:ilvl="1" w:tplc="9E0E015A" w:tentative="1">
      <w:start w:val="1"/>
      <w:numFmt w:val="bullet"/>
      <w:lvlText w:val="•"/>
      <w:lvlJc w:val="left"/>
      <w:pPr>
        <w:tabs>
          <w:tab w:val="num" w:pos="1440"/>
        </w:tabs>
        <w:ind w:left="1440" w:hanging="360"/>
      </w:pPr>
      <w:rPr>
        <w:rFonts w:ascii="Arial" w:hAnsi="Arial" w:hint="default"/>
      </w:rPr>
    </w:lvl>
    <w:lvl w:ilvl="2" w:tplc="1C3A67EE" w:tentative="1">
      <w:start w:val="1"/>
      <w:numFmt w:val="bullet"/>
      <w:lvlText w:val="•"/>
      <w:lvlJc w:val="left"/>
      <w:pPr>
        <w:tabs>
          <w:tab w:val="num" w:pos="2160"/>
        </w:tabs>
        <w:ind w:left="2160" w:hanging="360"/>
      </w:pPr>
      <w:rPr>
        <w:rFonts w:ascii="Arial" w:hAnsi="Arial" w:hint="default"/>
      </w:rPr>
    </w:lvl>
    <w:lvl w:ilvl="3" w:tplc="86D4091E" w:tentative="1">
      <w:start w:val="1"/>
      <w:numFmt w:val="bullet"/>
      <w:lvlText w:val="•"/>
      <w:lvlJc w:val="left"/>
      <w:pPr>
        <w:tabs>
          <w:tab w:val="num" w:pos="2880"/>
        </w:tabs>
        <w:ind w:left="2880" w:hanging="360"/>
      </w:pPr>
      <w:rPr>
        <w:rFonts w:ascii="Arial" w:hAnsi="Arial" w:hint="default"/>
      </w:rPr>
    </w:lvl>
    <w:lvl w:ilvl="4" w:tplc="0C706C74" w:tentative="1">
      <w:start w:val="1"/>
      <w:numFmt w:val="bullet"/>
      <w:lvlText w:val="•"/>
      <w:lvlJc w:val="left"/>
      <w:pPr>
        <w:tabs>
          <w:tab w:val="num" w:pos="3600"/>
        </w:tabs>
        <w:ind w:left="3600" w:hanging="360"/>
      </w:pPr>
      <w:rPr>
        <w:rFonts w:ascii="Arial" w:hAnsi="Arial" w:hint="default"/>
      </w:rPr>
    </w:lvl>
    <w:lvl w:ilvl="5" w:tplc="0D20FC86" w:tentative="1">
      <w:start w:val="1"/>
      <w:numFmt w:val="bullet"/>
      <w:lvlText w:val="•"/>
      <w:lvlJc w:val="left"/>
      <w:pPr>
        <w:tabs>
          <w:tab w:val="num" w:pos="4320"/>
        </w:tabs>
        <w:ind w:left="4320" w:hanging="360"/>
      </w:pPr>
      <w:rPr>
        <w:rFonts w:ascii="Arial" w:hAnsi="Arial" w:hint="default"/>
      </w:rPr>
    </w:lvl>
    <w:lvl w:ilvl="6" w:tplc="5FC6ADCC" w:tentative="1">
      <w:start w:val="1"/>
      <w:numFmt w:val="bullet"/>
      <w:lvlText w:val="•"/>
      <w:lvlJc w:val="left"/>
      <w:pPr>
        <w:tabs>
          <w:tab w:val="num" w:pos="5040"/>
        </w:tabs>
        <w:ind w:left="5040" w:hanging="360"/>
      </w:pPr>
      <w:rPr>
        <w:rFonts w:ascii="Arial" w:hAnsi="Arial" w:hint="default"/>
      </w:rPr>
    </w:lvl>
    <w:lvl w:ilvl="7" w:tplc="EFB0D682" w:tentative="1">
      <w:start w:val="1"/>
      <w:numFmt w:val="bullet"/>
      <w:lvlText w:val="•"/>
      <w:lvlJc w:val="left"/>
      <w:pPr>
        <w:tabs>
          <w:tab w:val="num" w:pos="5760"/>
        </w:tabs>
        <w:ind w:left="5760" w:hanging="360"/>
      </w:pPr>
      <w:rPr>
        <w:rFonts w:ascii="Arial" w:hAnsi="Arial" w:hint="default"/>
      </w:rPr>
    </w:lvl>
    <w:lvl w:ilvl="8" w:tplc="EE14141E" w:tentative="1">
      <w:start w:val="1"/>
      <w:numFmt w:val="bullet"/>
      <w:lvlText w:val="•"/>
      <w:lvlJc w:val="left"/>
      <w:pPr>
        <w:tabs>
          <w:tab w:val="num" w:pos="6480"/>
        </w:tabs>
        <w:ind w:left="6480" w:hanging="360"/>
      </w:pPr>
      <w:rPr>
        <w:rFonts w:ascii="Arial" w:hAnsi="Arial" w:hint="default"/>
      </w:rPr>
    </w:lvl>
  </w:abstractNum>
  <w:abstractNum w:abstractNumId="5">
    <w:nsid w:val="21C540DC"/>
    <w:multiLevelType w:val="hybridMultilevel"/>
    <w:tmpl w:val="FACE6572"/>
    <w:lvl w:ilvl="0" w:tplc="0D4096E4">
      <w:start w:val="6"/>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6776A33"/>
    <w:multiLevelType w:val="hybridMultilevel"/>
    <w:tmpl w:val="04D80EB8"/>
    <w:lvl w:ilvl="0" w:tplc="38F6A2A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B3846A4"/>
    <w:multiLevelType w:val="hybridMultilevel"/>
    <w:tmpl w:val="3B906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44196C"/>
    <w:multiLevelType w:val="hybridMultilevel"/>
    <w:tmpl w:val="E75EC57A"/>
    <w:lvl w:ilvl="0" w:tplc="5D5AA162">
      <w:start w:val="1"/>
      <w:numFmt w:val="bullet"/>
      <w:lvlText w:val="•"/>
      <w:lvlJc w:val="left"/>
      <w:pPr>
        <w:tabs>
          <w:tab w:val="num" w:pos="720"/>
        </w:tabs>
        <w:ind w:left="720" w:hanging="360"/>
      </w:pPr>
      <w:rPr>
        <w:rFonts w:ascii="Arial" w:hAnsi="Arial" w:hint="default"/>
      </w:rPr>
    </w:lvl>
    <w:lvl w:ilvl="1" w:tplc="D30298E8" w:tentative="1">
      <w:start w:val="1"/>
      <w:numFmt w:val="bullet"/>
      <w:lvlText w:val="•"/>
      <w:lvlJc w:val="left"/>
      <w:pPr>
        <w:tabs>
          <w:tab w:val="num" w:pos="1440"/>
        </w:tabs>
        <w:ind w:left="1440" w:hanging="360"/>
      </w:pPr>
      <w:rPr>
        <w:rFonts w:ascii="Arial" w:hAnsi="Arial" w:hint="default"/>
      </w:rPr>
    </w:lvl>
    <w:lvl w:ilvl="2" w:tplc="8D021B8C" w:tentative="1">
      <w:start w:val="1"/>
      <w:numFmt w:val="bullet"/>
      <w:lvlText w:val="•"/>
      <w:lvlJc w:val="left"/>
      <w:pPr>
        <w:tabs>
          <w:tab w:val="num" w:pos="2160"/>
        </w:tabs>
        <w:ind w:left="2160" w:hanging="360"/>
      </w:pPr>
      <w:rPr>
        <w:rFonts w:ascii="Arial" w:hAnsi="Arial" w:hint="default"/>
      </w:rPr>
    </w:lvl>
    <w:lvl w:ilvl="3" w:tplc="46129168" w:tentative="1">
      <w:start w:val="1"/>
      <w:numFmt w:val="bullet"/>
      <w:lvlText w:val="•"/>
      <w:lvlJc w:val="left"/>
      <w:pPr>
        <w:tabs>
          <w:tab w:val="num" w:pos="2880"/>
        </w:tabs>
        <w:ind w:left="2880" w:hanging="360"/>
      </w:pPr>
      <w:rPr>
        <w:rFonts w:ascii="Arial" w:hAnsi="Arial" w:hint="default"/>
      </w:rPr>
    </w:lvl>
    <w:lvl w:ilvl="4" w:tplc="C270E3E8" w:tentative="1">
      <w:start w:val="1"/>
      <w:numFmt w:val="bullet"/>
      <w:lvlText w:val="•"/>
      <w:lvlJc w:val="left"/>
      <w:pPr>
        <w:tabs>
          <w:tab w:val="num" w:pos="3600"/>
        </w:tabs>
        <w:ind w:left="3600" w:hanging="360"/>
      </w:pPr>
      <w:rPr>
        <w:rFonts w:ascii="Arial" w:hAnsi="Arial" w:hint="default"/>
      </w:rPr>
    </w:lvl>
    <w:lvl w:ilvl="5" w:tplc="E12CDF90" w:tentative="1">
      <w:start w:val="1"/>
      <w:numFmt w:val="bullet"/>
      <w:lvlText w:val="•"/>
      <w:lvlJc w:val="left"/>
      <w:pPr>
        <w:tabs>
          <w:tab w:val="num" w:pos="4320"/>
        </w:tabs>
        <w:ind w:left="4320" w:hanging="360"/>
      </w:pPr>
      <w:rPr>
        <w:rFonts w:ascii="Arial" w:hAnsi="Arial" w:hint="default"/>
      </w:rPr>
    </w:lvl>
    <w:lvl w:ilvl="6" w:tplc="4F807772" w:tentative="1">
      <w:start w:val="1"/>
      <w:numFmt w:val="bullet"/>
      <w:lvlText w:val="•"/>
      <w:lvlJc w:val="left"/>
      <w:pPr>
        <w:tabs>
          <w:tab w:val="num" w:pos="5040"/>
        </w:tabs>
        <w:ind w:left="5040" w:hanging="360"/>
      </w:pPr>
      <w:rPr>
        <w:rFonts w:ascii="Arial" w:hAnsi="Arial" w:hint="default"/>
      </w:rPr>
    </w:lvl>
    <w:lvl w:ilvl="7" w:tplc="DF6CF66E" w:tentative="1">
      <w:start w:val="1"/>
      <w:numFmt w:val="bullet"/>
      <w:lvlText w:val="•"/>
      <w:lvlJc w:val="left"/>
      <w:pPr>
        <w:tabs>
          <w:tab w:val="num" w:pos="5760"/>
        </w:tabs>
        <w:ind w:left="5760" w:hanging="360"/>
      </w:pPr>
      <w:rPr>
        <w:rFonts w:ascii="Arial" w:hAnsi="Arial" w:hint="default"/>
      </w:rPr>
    </w:lvl>
    <w:lvl w:ilvl="8" w:tplc="5A109E20" w:tentative="1">
      <w:start w:val="1"/>
      <w:numFmt w:val="bullet"/>
      <w:lvlText w:val="•"/>
      <w:lvlJc w:val="left"/>
      <w:pPr>
        <w:tabs>
          <w:tab w:val="num" w:pos="6480"/>
        </w:tabs>
        <w:ind w:left="6480" w:hanging="360"/>
      </w:pPr>
      <w:rPr>
        <w:rFonts w:ascii="Arial" w:hAnsi="Arial" w:hint="default"/>
      </w:rPr>
    </w:lvl>
  </w:abstractNum>
  <w:abstractNum w:abstractNumId="9">
    <w:nsid w:val="2BB16BFA"/>
    <w:multiLevelType w:val="hybridMultilevel"/>
    <w:tmpl w:val="4300AA94"/>
    <w:lvl w:ilvl="0" w:tplc="38F6A2A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E7B6B12"/>
    <w:multiLevelType w:val="hybridMultilevel"/>
    <w:tmpl w:val="0D528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482A37"/>
    <w:multiLevelType w:val="hybridMultilevel"/>
    <w:tmpl w:val="6982FDB6"/>
    <w:lvl w:ilvl="0" w:tplc="0D4096E4">
      <w:start w:val="6"/>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1216D6D"/>
    <w:multiLevelType w:val="hybridMultilevel"/>
    <w:tmpl w:val="73A869D6"/>
    <w:lvl w:ilvl="0" w:tplc="38F6A2A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98656F"/>
    <w:multiLevelType w:val="hybridMultilevel"/>
    <w:tmpl w:val="2BD8444A"/>
    <w:lvl w:ilvl="0" w:tplc="38F6A2A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8EE3195"/>
    <w:multiLevelType w:val="hybridMultilevel"/>
    <w:tmpl w:val="AD947688"/>
    <w:lvl w:ilvl="0" w:tplc="BF3047E2">
      <w:start w:val="1"/>
      <w:numFmt w:val="bullet"/>
      <w:lvlText w:val="•"/>
      <w:lvlJc w:val="left"/>
      <w:pPr>
        <w:tabs>
          <w:tab w:val="num" w:pos="720"/>
        </w:tabs>
        <w:ind w:left="720" w:hanging="360"/>
      </w:pPr>
      <w:rPr>
        <w:rFonts w:ascii="Arial" w:hAnsi="Arial" w:hint="default"/>
      </w:rPr>
    </w:lvl>
    <w:lvl w:ilvl="1" w:tplc="1D103FF2" w:tentative="1">
      <w:start w:val="1"/>
      <w:numFmt w:val="bullet"/>
      <w:lvlText w:val="•"/>
      <w:lvlJc w:val="left"/>
      <w:pPr>
        <w:tabs>
          <w:tab w:val="num" w:pos="1440"/>
        </w:tabs>
        <w:ind w:left="1440" w:hanging="360"/>
      </w:pPr>
      <w:rPr>
        <w:rFonts w:ascii="Arial" w:hAnsi="Arial" w:hint="default"/>
      </w:rPr>
    </w:lvl>
    <w:lvl w:ilvl="2" w:tplc="B8FAEC82" w:tentative="1">
      <w:start w:val="1"/>
      <w:numFmt w:val="bullet"/>
      <w:lvlText w:val="•"/>
      <w:lvlJc w:val="left"/>
      <w:pPr>
        <w:tabs>
          <w:tab w:val="num" w:pos="2160"/>
        </w:tabs>
        <w:ind w:left="2160" w:hanging="360"/>
      </w:pPr>
      <w:rPr>
        <w:rFonts w:ascii="Arial" w:hAnsi="Arial" w:hint="default"/>
      </w:rPr>
    </w:lvl>
    <w:lvl w:ilvl="3" w:tplc="B77CB720" w:tentative="1">
      <w:start w:val="1"/>
      <w:numFmt w:val="bullet"/>
      <w:lvlText w:val="•"/>
      <w:lvlJc w:val="left"/>
      <w:pPr>
        <w:tabs>
          <w:tab w:val="num" w:pos="2880"/>
        </w:tabs>
        <w:ind w:left="2880" w:hanging="360"/>
      </w:pPr>
      <w:rPr>
        <w:rFonts w:ascii="Arial" w:hAnsi="Arial" w:hint="default"/>
      </w:rPr>
    </w:lvl>
    <w:lvl w:ilvl="4" w:tplc="CD3ABAF8" w:tentative="1">
      <w:start w:val="1"/>
      <w:numFmt w:val="bullet"/>
      <w:lvlText w:val="•"/>
      <w:lvlJc w:val="left"/>
      <w:pPr>
        <w:tabs>
          <w:tab w:val="num" w:pos="3600"/>
        </w:tabs>
        <w:ind w:left="3600" w:hanging="360"/>
      </w:pPr>
      <w:rPr>
        <w:rFonts w:ascii="Arial" w:hAnsi="Arial" w:hint="default"/>
      </w:rPr>
    </w:lvl>
    <w:lvl w:ilvl="5" w:tplc="684CBCE2" w:tentative="1">
      <w:start w:val="1"/>
      <w:numFmt w:val="bullet"/>
      <w:lvlText w:val="•"/>
      <w:lvlJc w:val="left"/>
      <w:pPr>
        <w:tabs>
          <w:tab w:val="num" w:pos="4320"/>
        </w:tabs>
        <w:ind w:left="4320" w:hanging="360"/>
      </w:pPr>
      <w:rPr>
        <w:rFonts w:ascii="Arial" w:hAnsi="Arial" w:hint="default"/>
      </w:rPr>
    </w:lvl>
    <w:lvl w:ilvl="6" w:tplc="B1F45970" w:tentative="1">
      <w:start w:val="1"/>
      <w:numFmt w:val="bullet"/>
      <w:lvlText w:val="•"/>
      <w:lvlJc w:val="left"/>
      <w:pPr>
        <w:tabs>
          <w:tab w:val="num" w:pos="5040"/>
        </w:tabs>
        <w:ind w:left="5040" w:hanging="360"/>
      </w:pPr>
      <w:rPr>
        <w:rFonts w:ascii="Arial" w:hAnsi="Arial" w:hint="default"/>
      </w:rPr>
    </w:lvl>
    <w:lvl w:ilvl="7" w:tplc="6F06A0D4" w:tentative="1">
      <w:start w:val="1"/>
      <w:numFmt w:val="bullet"/>
      <w:lvlText w:val="•"/>
      <w:lvlJc w:val="left"/>
      <w:pPr>
        <w:tabs>
          <w:tab w:val="num" w:pos="5760"/>
        </w:tabs>
        <w:ind w:left="5760" w:hanging="360"/>
      </w:pPr>
      <w:rPr>
        <w:rFonts w:ascii="Arial" w:hAnsi="Arial" w:hint="default"/>
      </w:rPr>
    </w:lvl>
    <w:lvl w:ilvl="8" w:tplc="924CD712" w:tentative="1">
      <w:start w:val="1"/>
      <w:numFmt w:val="bullet"/>
      <w:lvlText w:val="•"/>
      <w:lvlJc w:val="left"/>
      <w:pPr>
        <w:tabs>
          <w:tab w:val="num" w:pos="6480"/>
        </w:tabs>
        <w:ind w:left="6480" w:hanging="360"/>
      </w:pPr>
      <w:rPr>
        <w:rFonts w:ascii="Arial" w:hAnsi="Arial" w:hint="default"/>
      </w:rPr>
    </w:lvl>
  </w:abstractNum>
  <w:abstractNum w:abstractNumId="15">
    <w:nsid w:val="4FC87CC0"/>
    <w:multiLevelType w:val="hybridMultilevel"/>
    <w:tmpl w:val="39B075B4"/>
    <w:lvl w:ilvl="0" w:tplc="D7BE1C2A">
      <w:start w:val="1"/>
      <w:numFmt w:val="bullet"/>
      <w:lvlText w:val="•"/>
      <w:lvlJc w:val="left"/>
      <w:pPr>
        <w:tabs>
          <w:tab w:val="num" w:pos="720"/>
        </w:tabs>
        <w:ind w:left="720" w:hanging="360"/>
      </w:pPr>
      <w:rPr>
        <w:rFonts w:ascii="Arial" w:hAnsi="Arial" w:hint="default"/>
      </w:rPr>
    </w:lvl>
    <w:lvl w:ilvl="1" w:tplc="F9720B4A" w:tentative="1">
      <w:start w:val="1"/>
      <w:numFmt w:val="bullet"/>
      <w:lvlText w:val="•"/>
      <w:lvlJc w:val="left"/>
      <w:pPr>
        <w:tabs>
          <w:tab w:val="num" w:pos="1440"/>
        </w:tabs>
        <w:ind w:left="1440" w:hanging="360"/>
      </w:pPr>
      <w:rPr>
        <w:rFonts w:ascii="Arial" w:hAnsi="Arial" w:hint="default"/>
      </w:rPr>
    </w:lvl>
    <w:lvl w:ilvl="2" w:tplc="82A2F10C" w:tentative="1">
      <w:start w:val="1"/>
      <w:numFmt w:val="bullet"/>
      <w:lvlText w:val="•"/>
      <w:lvlJc w:val="left"/>
      <w:pPr>
        <w:tabs>
          <w:tab w:val="num" w:pos="2160"/>
        </w:tabs>
        <w:ind w:left="2160" w:hanging="360"/>
      </w:pPr>
      <w:rPr>
        <w:rFonts w:ascii="Arial" w:hAnsi="Arial" w:hint="default"/>
      </w:rPr>
    </w:lvl>
    <w:lvl w:ilvl="3" w:tplc="D9C608BA" w:tentative="1">
      <w:start w:val="1"/>
      <w:numFmt w:val="bullet"/>
      <w:lvlText w:val="•"/>
      <w:lvlJc w:val="left"/>
      <w:pPr>
        <w:tabs>
          <w:tab w:val="num" w:pos="2880"/>
        </w:tabs>
        <w:ind w:left="2880" w:hanging="360"/>
      </w:pPr>
      <w:rPr>
        <w:rFonts w:ascii="Arial" w:hAnsi="Arial" w:hint="default"/>
      </w:rPr>
    </w:lvl>
    <w:lvl w:ilvl="4" w:tplc="3F7CDFFA" w:tentative="1">
      <w:start w:val="1"/>
      <w:numFmt w:val="bullet"/>
      <w:lvlText w:val="•"/>
      <w:lvlJc w:val="left"/>
      <w:pPr>
        <w:tabs>
          <w:tab w:val="num" w:pos="3600"/>
        </w:tabs>
        <w:ind w:left="3600" w:hanging="360"/>
      </w:pPr>
      <w:rPr>
        <w:rFonts w:ascii="Arial" w:hAnsi="Arial" w:hint="default"/>
      </w:rPr>
    </w:lvl>
    <w:lvl w:ilvl="5" w:tplc="1FB85E64" w:tentative="1">
      <w:start w:val="1"/>
      <w:numFmt w:val="bullet"/>
      <w:lvlText w:val="•"/>
      <w:lvlJc w:val="left"/>
      <w:pPr>
        <w:tabs>
          <w:tab w:val="num" w:pos="4320"/>
        </w:tabs>
        <w:ind w:left="4320" w:hanging="360"/>
      </w:pPr>
      <w:rPr>
        <w:rFonts w:ascii="Arial" w:hAnsi="Arial" w:hint="default"/>
      </w:rPr>
    </w:lvl>
    <w:lvl w:ilvl="6" w:tplc="B9823314" w:tentative="1">
      <w:start w:val="1"/>
      <w:numFmt w:val="bullet"/>
      <w:lvlText w:val="•"/>
      <w:lvlJc w:val="left"/>
      <w:pPr>
        <w:tabs>
          <w:tab w:val="num" w:pos="5040"/>
        </w:tabs>
        <w:ind w:left="5040" w:hanging="360"/>
      </w:pPr>
      <w:rPr>
        <w:rFonts w:ascii="Arial" w:hAnsi="Arial" w:hint="default"/>
      </w:rPr>
    </w:lvl>
    <w:lvl w:ilvl="7" w:tplc="D2E0923C" w:tentative="1">
      <w:start w:val="1"/>
      <w:numFmt w:val="bullet"/>
      <w:lvlText w:val="•"/>
      <w:lvlJc w:val="left"/>
      <w:pPr>
        <w:tabs>
          <w:tab w:val="num" w:pos="5760"/>
        </w:tabs>
        <w:ind w:left="5760" w:hanging="360"/>
      </w:pPr>
      <w:rPr>
        <w:rFonts w:ascii="Arial" w:hAnsi="Arial" w:hint="default"/>
      </w:rPr>
    </w:lvl>
    <w:lvl w:ilvl="8" w:tplc="B0E022B0" w:tentative="1">
      <w:start w:val="1"/>
      <w:numFmt w:val="bullet"/>
      <w:lvlText w:val="•"/>
      <w:lvlJc w:val="left"/>
      <w:pPr>
        <w:tabs>
          <w:tab w:val="num" w:pos="6480"/>
        </w:tabs>
        <w:ind w:left="6480" w:hanging="360"/>
      </w:pPr>
      <w:rPr>
        <w:rFonts w:ascii="Arial" w:hAnsi="Arial" w:hint="default"/>
      </w:rPr>
    </w:lvl>
  </w:abstractNum>
  <w:abstractNum w:abstractNumId="16">
    <w:nsid w:val="50E92F75"/>
    <w:multiLevelType w:val="hybridMultilevel"/>
    <w:tmpl w:val="45F05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310A55"/>
    <w:multiLevelType w:val="hybridMultilevel"/>
    <w:tmpl w:val="42DA3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CB0B58"/>
    <w:multiLevelType w:val="hybridMultilevel"/>
    <w:tmpl w:val="AF8E68FC"/>
    <w:lvl w:ilvl="0" w:tplc="38F6A2A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40455B8"/>
    <w:multiLevelType w:val="hybridMultilevel"/>
    <w:tmpl w:val="9202F890"/>
    <w:lvl w:ilvl="0" w:tplc="0D4096E4">
      <w:start w:val="6"/>
      <w:numFmt w:val="bullet"/>
      <w:lvlText w:val="-"/>
      <w:lvlJc w:val="left"/>
      <w:pPr>
        <w:tabs>
          <w:tab w:val="num" w:pos="360"/>
        </w:tabs>
        <w:ind w:left="360" w:hanging="360"/>
      </w:pPr>
      <w:rPr>
        <w:rFonts w:ascii="Cambria" w:eastAsiaTheme="minorEastAsia" w:hAnsi="Cambria" w:cstheme="minorBidi" w:hint="default"/>
      </w:rPr>
    </w:lvl>
    <w:lvl w:ilvl="1" w:tplc="1D103FF2" w:tentative="1">
      <w:start w:val="1"/>
      <w:numFmt w:val="bullet"/>
      <w:lvlText w:val="•"/>
      <w:lvlJc w:val="left"/>
      <w:pPr>
        <w:tabs>
          <w:tab w:val="num" w:pos="1080"/>
        </w:tabs>
        <w:ind w:left="1080" w:hanging="360"/>
      </w:pPr>
      <w:rPr>
        <w:rFonts w:ascii="Arial" w:hAnsi="Arial" w:hint="default"/>
      </w:rPr>
    </w:lvl>
    <w:lvl w:ilvl="2" w:tplc="B8FAEC82" w:tentative="1">
      <w:start w:val="1"/>
      <w:numFmt w:val="bullet"/>
      <w:lvlText w:val="•"/>
      <w:lvlJc w:val="left"/>
      <w:pPr>
        <w:tabs>
          <w:tab w:val="num" w:pos="1800"/>
        </w:tabs>
        <w:ind w:left="1800" w:hanging="360"/>
      </w:pPr>
      <w:rPr>
        <w:rFonts w:ascii="Arial" w:hAnsi="Arial" w:hint="default"/>
      </w:rPr>
    </w:lvl>
    <w:lvl w:ilvl="3" w:tplc="B77CB720" w:tentative="1">
      <w:start w:val="1"/>
      <w:numFmt w:val="bullet"/>
      <w:lvlText w:val="•"/>
      <w:lvlJc w:val="left"/>
      <w:pPr>
        <w:tabs>
          <w:tab w:val="num" w:pos="2520"/>
        </w:tabs>
        <w:ind w:left="2520" w:hanging="360"/>
      </w:pPr>
      <w:rPr>
        <w:rFonts w:ascii="Arial" w:hAnsi="Arial" w:hint="default"/>
      </w:rPr>
    </w:lvl>
    <w:lvl w:ilvl="4" w:tplc="CD3ABAF8" w:tentative="1">
      <w:start w:val="1"/>
      <w:numFmt w:val="bullet"/>
      <w:lvlText w:val="•"/>
      <w:lvlJc w:val="left"/>
      <w:pPr>
        <w:tabs>
          <w:tab w:val="num" w:pos="3240"/>
        </w:tabs>
        <w:ind w:left="3240" w:hanging="360"/>
      </w:pPr>
      <w:rPr>
        <w:rFonts w:ascii="Arial" w:hAnsi="Arial" w:hint="default"/>
      </w:rPr>
    </w:lvl>
    <w:lvl w:ilvl="5" w:tplc="684CBCE2" w:tentative="1">
      <w:start w:val="1"/>
      <w:numFmt w:val="bullet"/>
      <w:lvlText w:val="•"/>
      <w:lvlJc w:val="left"/>
      <w:pPr>
        <w:tabs>
          <w:tab w:val="num" w:pos="3960"/>
        </w:tabs>
        <w:ind w:left="3960" w:hanging="360"/>
      </w:pPr>
      <w:rPr>
        <w:rFonts w:ascii="Arial" w:hAnsi="Arial" w:hint="default"/>
      </w:rPr>
    </w:lvl>
    <w:lvl w:ilvl="6" w:tplc="B1F45970" w:tentative="1">
      <w:start w:val="1"/>
      <w:numFmt w:val="bullet"/>
      <w:lvlText w:val="•"/>
      <w:lvlJc w:val="left"/>
      <w:pPr>
        <w:tabs>
          <w:tab w:val="num" w:pos="4680"/>
        </w:tabs>
        <w:ind w:left="4680" w:hanging="360"/>
      </w:pPr>
      <w:rPr>
        <w:rFonts w:ascii="Arial" w:hAnsi="Arial" w:hint="default"/>
      </w:rPr>
    </w:lvl>
    <w:lvl w:ilvl="7" w:tplc="6F06A0D4" w:tentative="1">
      <w:start w:val="1"/>
      <w:numFmt w:val="bullet"/>
      <w:lvlText w:val="•"/>
      <w:lvlJc w:val="left"/>
      <w:pPr>
        <w:tabs>
          <w:tab w:val="num" w:pos="5400"/>
        </w:tabs>
        <w:ind w:left="5400" w:hanging="360"/>
      </w:pPr>
      <w:rPr>
        <w:rFonts w:ascii="Arial" w:hAnsi="Arial" w:hint="default"/>
      </w:rPr>
    </w:lvl>
    <w:lvl w:ilvl="8" w:tplc="924CD712" w:tentative="1">
      <w:start w:val="1"/>
      <w:numFmt w:val="bullet"/>
      <w:lvlText w:val="•"/>
      <w:lvlJc w:val="left"/>
      <w:pPr>
        <w:tabs>
          <w:tab w:val="num" w:pos="6120"/>
        </w:tabs>
        <w:ind w:left="6120" w:hanging="360"/>
      </w:pPr>
      <w:rPr>
        <w:rFonts w:ascii="Arial" w:hAnsi="Arial" w:hint="default"/>
      </w:rPr>
    </w:lvl>
  </w:abstractNum>
  <w:abstractNum w:abstractNumId="20">
    <w:nsid w:val="54F3286C"/>
    <w:multiLevelType w:val="hybridMultilevel"/>
    <w:tmpl w:val="CF8A8844"/>
    <w:lvl w:ilvl="0" w:tplc="0D4096E4">
      <w:start w:val="6"/>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5817624"/>
    <w:multiLevelType w:val="hybridMultilevel"/>
    <w:tmpl w:val="1A8483C6"/>
    <w:lvl w:ilvl="0" w:tplc="0D4096E4">
      <w:start w:val="6"/>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6512443"/>
    <w:multiLevelType w:val="hybridMultilevel"/>
    <w:tmpl w:val="D012D5F0"/>
    <w:lvl w:ilvl="0" w:tplc="189A4844">
      <w:start w:val="1"/>
      <w:numFmt w:val="bullet"/>
      <w:lvlText w:val="•"/>
      <w:lvlJc w:val="left"/>
      <w:pPr>
        <w:tabs>
          <w:tab w:val="num" w:pos="720"/>
        </w:tabs>
        <w:ind w:left="720" w:hanging="360"/>
      </w:pPr>
      <w:rPr>
        <w:rFonts w:ascii="Arial" w:hAnsi="Arial" w:hint="default"/>
      </w:rPr>
    </w:lvl>
    <w:lvl w:ilvl="1" w:tplc="D2DCB826">
      <w:numFmt w:val="none"/>
      <w:lvlText w:val=""/>
      <w:lvlJc w:val="left"/>
      <w:pPr>
        <w:tabs>
          <w:tab w:val="num" w:pos="360"/>
        </w:tabs>
      </w:pPr>
    </w:lvl>
    <w:lvl w:ilvl="2" w:tplc="3E7EC7BA" w:tentative="1">
      <w:start w:val="1"/>
      <w:numFmt w:val="bullet"/>
      <w:lvlText w:val="•"/>
      <w:lvlJc w:val="left"/>
      <w:pPr>
        <w:tabs>
          <w:tab w:val="num" w:pos="2160"/>
        </w:tabs>
        <w:ind w:left="2160" w:hanging="360"/>
      </w:pPr>
      <w:rPr>
        <w:rFonts w:ascii="Arial" w:hAnsi="Arial" w:hint="default"/>
      </w:rPr>
    </w:lvl>
    <w:lvl w:ilvl="3" w:tplc="E67A54FC" w:tentative="1">
      <w:start w:val="1"/>
      <w:numFmt w:val="bullet"/>
      <w:lvlText w:val="•"/>
      <w:lvlJc w:val="left"/>
      <w:pPr>
        <w:tabs>
          <w:tab w:val="num" w:pos="2880"/>
        </w:tabs>
        <w:ind w:left="2880" w:hanging="360"/>
      </w:pPr>
      <w:rPr>
        <w:rFonts w:ascii="Arial" w:hAnsi="Arial" w:hint="default"/>
      </w:rPr>
    </w:lvl>
    <w:lvl w:ilvl="4" w:tplc="C91CC346" w:tentative="1">
      <w:start w:val="1"/>
      <w:numFmt w:val="bullet"/>
      <w:lvlText w:val="•"/>
      <w:lvlJc w:val="left"/>
      <w:pPr>
        <w:tabs>
          <w:tab w:val="num" w:pos="3600"/>
        </w:tabs>
        <w:ind w:left="3600" w:hanging="360"/>
      </w:pPr>
      <w:rPr>
        <w:rFonts w:ascii="Arial" w:hAnsi="Arial" w:hint="default"/>
      </w:rPr>
    </w:lvl>
    <w:lvl w:ilvl="5" w:tplc="DA44071A" w:tentative="1">
      <w:start w:val="1"/>
      <w:numFmt w:val="bullet"/>
      <w:lvlText w:val="•"/>
      <w:lvlJc w:val="left"/>
      <w:pPr>
        <w:tabs>
          <w:tab w:val="num" w:pos="4320"/>
        </w:tabs>
        <w:ind w:left="4320" w:hanging="360"/>
      </w:pPr>
      <w:rPr>
        <w:rFonts w:ascii="Arial" w:hAnsi="Arial" w:hint="default"/>
      </w:rPr>
    </w:lvl>
    <w:lvl w:ilvl="6" w:tplc="B0040668" w:tentative="1">
      <w:start w:val="1"/>
      <w:numFmt w:val="bullet"/>
      <w:lvlText w:val="•"/>
      <w:lvlJc w:val="left"/>
      <w:pPr>
        <w:tabs>
          <w:tab w:val="num" w:pos="5040"/>
        </w:tabs>
        <w:ind w:left="5040" w:hanging="360"/>
      </w:pPr>
      <w:rPr>
        <w:rFonts w:ascii="Arial" w:hAnsi="Arial" w:hint="default"/>
      </w:rPr>
    </w:lvl>
    <w:lvl w:ilvl="7" w:tplc="028650E0" w:tentative="1">
      <w:start w:val="1"/>
      <w:numFmt w:val="bullet"/>
      <w:lvlText w:val="•"/>
      <w:lvlJc w:val="left"/>
      <w:pPr>
        <w:tabs>
          <w:tab w:val="num" w:pos="5760"/>
        </w:tabs>
        <w:ind w:left="5760" w:hanging="360"/>
      </w:pPr>
      <w:rPr>
        <w:rFonts w:ascii="Arial" w:hAnsi="Arial" w:hint="default"/>
      </w:rPr>
    </w:lvl>
    <w:lvl w:ilvl="8" w:tplc="0D32A108" w:tentative="1">
      <w:start w:val="1"/>
      <w:numFmt w:val="bullet"/>
      <w:lvlText w:val="•"/>
      <w:lvlJc w:val="left"/>
      <w:pPr>
        <w:tabs>
          <w:tab w:val="num" w:pos="6480"/>
        </w:tabs>
        <w:ind w:left="6480" w:hanging="360"/>
      </w:pPr>
      <w:rPr>
        <w:rFonts w:ascii="Arial" w:hAnsi="Arial" w:hint="default"/>
      </w:rPr>
    </w:lvl>
  </w:abstractNum>
  <w:abstractNum w:abstractNumId="23">
    <w:nsid w:val="58E76C6B"/>
    <w:multiLevelType w:val="hybridMultilevel"/>
    <w:tmpl w:val="4B603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507DA8"/>
    <w:multiLevelType w:val="hybridMultilevel"/>
    <w:tmpl w:val="D9B0ED8C"/>
    <w:lvl w:ilvl="0" w:tplc="0D4096E4">
      <w:start w:val="6"/>
      <w:numFmt w:val="bullet"/>
      <w:lvlText w:val="-"/>
      <w:lvlJc w:val="left"/>
      <w:pPr>
        <w:tabs>
          <w:tab w:val="num" w:pos="360"/>
        </w:tabs>
        <w:ind w:left="360" w:hanging="360"/>
      </w:pPr>
      <w:rPr>
        <w:rFonts w:ascii="Cambria" w:eastAsiaTheme="minorEastAsia" w:hAnsi="Cambria" w:cstheme="minorBidi" w:hint="default"/>
      </w:rPr>
    </w:lvl>
    <w:lvl w:ilvl="1" w:tplc="1D103FF2" w:tentative="1">
      <w:start w:val="1"/>
      <w:numFmt w:val="bullet"/>
      <w:lvlText w:val="•"/>
      <w:lvlJc w:val="left"/>
      <w:pPr>
        <w:tabs>
          <w:tab w:val="num" w:pos="1080"/>
        </w:tabs>
        <w:ind w:left="1080" w:hanging="360"/>
      </w:pPr>
      <w:rPr>
        <w:rFonts w:ascii="Arial" w:hAnsi="Arial" w:hint="default"/>
      </w:rPr>
    </w:lvl>
    <w:lvl w:ilvl="2" w:tplc="B8FAEC82" w:tentative="1">
      <w:start w:val="1"/>
      <w:numFmt w:val="bullet"/>
      <w:lvlText w:val="•"/>
      <w:lvlJc w:val="left"/>
      <w:pPr>
        <w:tabs>
          <w:tab w:val="num" w:pos="1800"/>
        </w:tabs>
        <w:ind w:left="1800" w:hanging="360"/>
      </w:pPr>
      <w:rPr>
        <w:rFonts w:ascii="Arial" w:hAnsi="Arial" w:hint="default"/>
      </w:rPr>
    </w:lvl>
    <w:lvl w:ilvl="3" w:tplc="B77CB720" w:tentative="1">
      <w:start w:val="1"/>
      <w:numFmt w:val="bullet"/>
      <w:lvlText w:val="•"/>
      <w:lvlJc w:val="left"/>
      <w:pPr>
        <w:tabs>
          <w:tab w:val="num" w:pos="2520"/>
        </w:tabs>
        <w:ind w:left="2520" w:hanging="360"/>
      </w:pPr>
      <w:rPr>
        <w:rFonts w:ascii="Arial" w:hAnsi="Arial" w:hint="default"/>
      </w:rPr>
    </w:lvl>
    <w:lvl w:ilvl="4" w:tplc="CD3ABAF8" w:tentative="1">
      <w:start w:val="1"/>
      <w:numFmt w:val="bullet"/>
      <w:lvlText w:val="•"/>
      <w:lvlJc w:val="left"/>
      <w:pPr>
        <w:tabs>
          <w:tab w:val="num" w:pos="3240"/>
        </w:tabs>
        <w:ind w:left="3240" w:hanging="360"/>
      </w:pPr>
      <w:rPr>
        <w:rFonts w:ascii="Arial" w:hAnsi="Arial" w:hint="default"/>
      </w:rPr>
    </w:lvl>
    <w:lvl w:ilvl="5" w:tplc="684CBCE2" w:tentative="1">
      <w:start w:val="1"/>
      <w:numFmt w:val="bullet"/>
      <w:lvlText w:val="•"/>
      <w:lvlJc w:val="left"/>
      <w:pPr>
        <w:tabs>
          <w:tab w:val="num" w:pos="3960"/>
        </w:tabs>
        <w:ind w:left="3960" w:hanging="360"/>
      </w:pPr>
      <w:rPr>
        <w:rFonts w:ascii="Arial" w:hAnsi="Arial" w:hint="default"/>
      </w:rPr>
    </w:lvl>
    <w:lvl w:ilvl="6" w:tplc="B1F45970" w:tentative="1">
      <w:start w:val="1"/>
      <w:numFmt w:val="bullet"/>
      <w:lvlText w:val="•"/>
      <w:lvlJc w:val="left"/>
      <w:pPr>
        <w:tabs>
          <w:tab w:val="num" w:pos="4680"/>
        </w:tabs>
        <w:ind w:left="4680" w:hanging="360"/>
      </w:pPr>
      <w:rPr>
        <w:rFonts w:ascii="Arial" w:hAnsi="Arial" w:hint="default"/>
      </w:rPr>
    </w:lvl>
    <w:lvl w:ilvl="7" w:tplc="6F06A0D4" w:tentative="1">
      <w:start w:val="1"/>
      <w:numFmt w:val="bullet"/>
      <w:lvlText w:val="•"/>
      <w:lvlJc w:val="left"/>
      <w:pPr>
        <w:tabs>
          <w:tab w:val="num" w:pos="5400"/>
        </w:tabs>
        <w:ind w:left="5400" w:hanging="360"/>
      </w:pPr>
      <w:rPr>
        <w:rFonts w:ascii="Arial" w:hAnsi="Arial" w:hint="default"/>
      </w:rPr>
    </w:lvl>
    <w:lvl w:ilvl="8" w:tplc="924CD712" w:tentative="1">
      <w:start w:val="1"/>
      <w:numFmt w:val="bullet"/>
      <w:lvlText w:val="•"/>
      <w:lvlJc w:val="left"/>
      <w:pPr>
        <w:tabs>
          <w:tab w:val="num" w:pos="6120"/>
        </w:tabs>
        <w:ind w:left="6120" w:hanging="360"/>
      </w:pPr>
      <w:rPr>
        <w:rFonts w:ascii="Arial" w:hAnsi="Arial" w:hint="default"/>
      </w:rPr>
    </w:lvl>
  </w:abstractNum>
  <w:abstractNum w:abstractNumId="25">
    <w:nsid w:val="5DCA564B"/>
    <w:multiLevelType w:val="hybridMultilevel"/>
    <w:tmpl w:val="6DCE1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C06DB8"/>
    <w:multiLevelType w:val="hybridMultilevel"/>
    <w:tmpl w:val="D116B1EC"/>
    <w:lvl w:ilvl="0" w:tplc="38F6A2AE">
      <w:start w:val="1"/>
      <w:numFmt w:val="bullet"/>
      <w:lvlText w:val="•"/>
      <w:lvlJc w:val="left"/>
      <w:pPr>
        <w:tabs>
          <w:tab w:val="num" w:pos="360"/>
        </w:tabs>
        <w:ind w:left="360" w:hanging="360"/>
      </w:pPr>
      <w:rPr>
        <w:rFonts w:ascii="Arial" w:hAnsi="Arial" w:hint="default"/>
      </w:rPr>
    </w:lvl>
    <w:lvl w:ilvl="1" w:tplc="1D103FF2" w:tentative="1">
      <w:start w:val="1"/>
      <w:numFmt w:val="bullet"/>
      <w:lvlText w:val="•"/>
      <w:lvlJc w:val="left"/>
      <w:pPr>
        <w:tabs>
          <w:tab w:val="num" w:pos="1080"/>
        </w:tabs>
        <w:ind w:left="1080" w:hanging="360"/>
      </w:pPr>
      <w:rPr>
        <w:rFonts w:ascii="Arial" w:hAnsi="Arial" w:hint="default"/>
      </w:rPr>
    </w:lvl>
    <w:lvl w:ilvl="2" w:tplc="B8FAEC82" w:tentative="1">
      <w:start w:val="1"/>
      <w:numFmt w:val="bullet"/>
      <w:lvlText w:val="•"/>
      <w:lvlJc w:val="left"/>
      <w:pPr>
        <w:tabs>
          <w:tab w:val="num" w:pos="1800"/>
        </w:tabs>
        <w:ind w:left="1800" w:hanging="360"/>
      </w:pPr>
      <w:rPr>
        <w:rFonts w:ascii="Arial" w:hAnsi="Arial" w:hint="default"/>
      </w:rPr>
    </w:lvl>
    <w:lvl w:ilvl="3" w:tplc="B77CB720" w:tentative="1">
      <w:start w:val="1"/>
      <w:numFmt w:val="bullet"/>
      <w:lvlText w:val="•"/>
      <w:lvlJc w:val="left"/>
      <w:pPr>
        <w:tabs>
          <w:tab w:val="num" w:pos="2520"/>
        </w:tabs>
        <w:ind w:left="2520" w:hanging="360"/>
      </w:pPr>
      <w:rPr>
        <w:rFonts w:ascii="Arial" w:hAnsi="Arial" w:hint="default"/>
      </w:rPr>
    </w:lvl>
    <w:lvl w:ilvl="4" w:tplc="CD3ABAF8" w:tentative="1">
      <w:start w:val="1"/>
      <w:numFmt w:val="bullet"/>
      <w:lvlText w:val="•"/>
      <w:lvlJc w:val="left"/>
      <w:pPr>
        <w:tabs>
          <w:tab w:val="num" w:pos="3240"/>
        </w:tabs>
        <w:ind w:left="3240" w:hanging="360"/>
      </w:pPr>
      <w:rPr>
        <w:rFonts w:ascii="Arial" w:hAnsi="Arial" w:hint="default"/>
      </w:rPr>
    </w:lvl>
    <w:lvl w:ilvl="5" w:tplc="684CBCE2" w:tentative="1">
      <w:start w:val="1"/>
      <w:numFmt w:val="bullet"/>
      <w:lvlText w:val="•"/>
      <w:lvlJc w:val="left"/>
      <w:pPr>
        <w:tabs>
          <w:tab w:val="num" w:pos="3960"/>
        </w:tabs>
        <w:ind w:left="3960" w:hanging="360"/>
      </w:pPr>
      <w:rPr>
        <w:rFonts w:ascii="Arial" w:hAnsi="Arial" w:hint="default"/>
      </w:rPr>
    </w:lvl>
    <w:lvl w:ilvl="6" w:tplc="B1F45970" w:tentative="1">
      <w:start w:val="1"/>
      <w:numFmt w:val="bullet"/>
      <w:lvlText w:val="•"/>
      <w:lvlJc w:val="left"/>
      <w:pPr>
        <w:tabs>
          <w:tab w:val="num" w:pos="4680"/>
        </w:tabs>
        <w:ind w:left="4680" w:hanging="360"/>
      </w:pPr>
      <w:rPr>
        <w:rFonts w:ascii="Arial" w:hAnsi="Arial" w:hint="default"/>
      </w:rPr>
    </w:lvl>
    <w:lvl w:ilvl="7" w:tplc="6F06A0D4" w:tentative="1">
      <w:start w:val="1"/>
      <w:numFmt w:val="bullet"/>
      <w:lvlText w:val="•"/>
      <w:lvlJc w:val="left"/>
      <w:pPr>
        <w:tabs>
          <w:tab w:val="num" w:pos="5400"/>
        </w:tabs>
        <w:ind w:left="5400" w:hanging="360"/>
      </w:pPr>
      <w:rPr>
        <w:rFonts w:ascii="Arial" w:hAnsi="Arial" w:hint="default"/>
      </w:rPr>
    </w:lvl>
    <w:lvl w:ilvl="8" w:tplc="924CD712" w:tentative="1">
      <w:start w:val="1"/>
      <w:numFmt w:val="bullet"/>
      <w:lvlText w:val="•"/>
      <w:lvlJc w:val="left"/>
      <w:pPr>
        <w:tabs>
          <w:tab w:val="num" w:pos="6120"/>
        </w:tabs>
        <w:ind w:left="6120" w:hanging="360"/>
      </w:pPr>
      <w:rPr>
        <w:rFonts w:ascii="Arial" w:hAnsi="Arial" w:hint="default"/>
      </w:rPr>
    </w:lvl>
  </w:abstractNum>
  <w:abstractNum w:abstractNumId="27">
    <w:nsid w:val="64F8381D"/>
    <w:multiLevelType w:val="hybridMultilevel"/>
    <w:tmpl w:val="DEA63778"/>
    <w:lvl w:ilvl="0" w:tplc="136C9A02">
      <w:start w:val="1"/>
      <w:numFmt w:val="bullet"/>
      <w:lvlText w:val="•"/>
      <w:lvlJc w:val="left"/>
      <w:pPr>
        <w:tabs>
          <w:tab w:val="num" w:pos="720"/>
        </w:tabs>
        <w:ind w:left="720" w:hanging="360"/>
      </w:pPr>
      <w:rPr>
        <w:rFonts w:ascii="Arial" w:hAnsi="Arial" w:hint="default"/>
      </w:rPr>
    </w:lvl>
    <w:lvl w:ilvl="1" w:tplc="D6C03B78">
      <w:numFmt w:val="none"/>
      <w:lvlText w:val=""/>
      <w:lvlJc w:val="left"/>
      <w:pPr>
        <w:tabs>
          <w:tab w:val="num" w:pos="360"/>
        </w:tabs>
      </w:pPr>
    </w:lvl>
    <w:lvl w:ilvl="2" w:tplc="B960166C">
      <w:numFmt w:val="none"/>
      <w:lvlText w:val=""/>
      <w:lvlJc w:val="left"/>
      <w:pPr>
        <w:tabs>
          <w:tab w:val="num" w:pos="360"/>
        </w:tabs>
      </w:pPr>
    </w:lvl>
    <w:lvl w:ilvl="3" w:tplc="6C0A3970">
      <w:start w:val="1"/>
      <w:numFmt w:val="decimal"/>
      <w:lvlText w:val="%4."/>
      <w:lvlJc w:val="left"/>
      <w:pPr>
        <w:ind w:left="2880" w:hanging="360"/>
      </w:pPr>
      <w:rPr>
        <w:rFonts w:hint="default"/>
      </w:rPr>
    </w:lvl>
    <w:lvl w:ilvl="4" w:tplc="42040B6C" w:tentative="1">
      <w:start w:val="1"/>
      <w:numFmt w:val="bullet"/>
      <w:lvlText w:val="•"/>
      <w:lvlJc w:val="left"/>
      <w:pPr>
        <w:tabs>
          <w:tab w:val="num" w:pos="3600"/>
        </w:tabs>
        <w:ind w:left="3600" w:hanging="360"/>
      </w:pPr>
      <w:rPr>
        <w:rFonts w:ascii="Arial" w:hAnsi="Arial" w:hint="default"/>
      </w:rPr>
    </w:lvl>
    <w:lvl w:ilvl="5" w:tplc="81E82A52" w:tentative="1">
      <w:start w:val="1"/>
      <w:numFmt w:val="bullet"/>
      <w:lvlText w:val="•"/>
      <w:lvlJc w:val="left"/>
      <w:pPr>
        <w:tabs>
          <w:tab w:val="num" w:pos="4320"/>
        </w:tabs>
        <w:ind w:left="4320" w:hanging="360"/>
      </w:pPr>
      <w:rPr>
        <w:rFonts w:ascii="Arial" w:hAnsi="Arial" w:hint="default"/>
      </w:rPr>
    </w:lvl>
    <w:lvl w:ilvl="6" w:tplc="E6B2D9C0" w:tentative="1">
      <w:start w:val="1"/>
      <w:numFmt w:val="bullet"/>
      <w:lvlText w:val="•"/>
      <w:lvlJc w:val="left"/>
      <w:pPr>
        <w:tabs>
          <w:tab w:val="num" w:pos="5040"/>
        </w:tabs>
        <w:ind w:left="5040" w:hanging="360"/>
      </w:pPr>
      <w:rPr>
        <w:rFonts w:ascii="Arial" w:hAnsi="Arial" w:hint="default"/>
      </w:rPr>
    </w:lvl>
    <w:lvl w:ilvl="7" w:tplc="4106EC44" w:tentative="1">
      <w:start w:val="1"/>
      <w:numFmt w:val="bullet"/>
      <w:lvlText w:val="•"/>
      <w:lvlJc w:val="left"/>
      <w:pPr>
        <w:tabs>
          <w:tab w:val="num" w:pos="5760"/>
        </w:tabs>
        <w:ind w:left="5760" w:hanging="360"/>
      </w:pPr>
      <w:rPr>
        <w:rFonts w:ascii="Arial" w:hAnsi="Arial" w:hint="default"/>
      </w:rPr>
    </w:lvl>
    <w:lvl w:ilvl="8" w:tplc="9F7E4B12" w:tentative="1">
      <w:start w:val="1"/>
      <w:numFmt w:val="bullet"/>
      <w:lvlText w:val="•"/>
      <w:lvlJc w:val="left"/>
      <w:pPr>
        <w:tabs>
          <w:tab w:val="num" w:pos="6480"/>
        </w:tabs>
        <w:ind w:left="6480" w:hanging="360"/>
      </w:pPr>
      <w:rPr>
        <w:rFonts w:ascii="Arial" w:hAnsi="Arial" w:hint="default"/>
      </w:rPr>
    </w:lvl>
  </w:abstractNum>
  <w:abstractNum w:abstractNumId="28">
    <w:nsid w:val="6BC122BB"/>
    <w:multiLevelType w:val="hybridMultilevel"/>
    <w:tmpl w:val="0CF8D250"/>
    <w:lvl w:ilvl="0" w:tplc="38F6A2A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A0E3804"/>
    <w:multiLevelType w:val="hybridMultilevel"/>
    <w:tmpl w:val="6D640D0E"/>
    <w:lvl w:ilvl="0" w:tplc="38F6A2AE">
      <w:start w:val="1"/>
      <w:numFmt w:val="bullet"/>
      <w:lvlText w:val="•"/>
      <w:lvlJc w:val="left"/>
      <w:pPr>
        <w:tabs>
          <w:tab w:val="num" w:pos="360"/>
        </w:tabs>
        <w:ind w:left="360" w:hanging="360"/>
      </w:pPr>
      <w:rPr>
        <w:rFonts w:ascii="Arial" w:hAnsi="Arial" w:hint="default"/>
      </w:rPr>
    </w:lvl>
    <w:lvl w:ilvl="1" w:tplc="1D103FF2" w:tentative="1">
      <w:start w:val="1"/>
      <w:numFmt w:val="bullet"/>
      <w:lvlText w:val="•"/>
      <w:lvlJc w:val="left"/>
      <w:pPr>
        <w:tabs>
          <w:tab w:val="num" w:pos="1080"/>
        </w:tabs>
        <w:ind w:left="1080" w:hanging="360"/>
      </w:pPr>
      <w:rPr>
        <w:rFonts w:ascii="Arial" w:hAnsi="Arial" w:hint="default"/>
      </w:rPr>
    </w:lvl>
    <w:lvl w:ilvl="2" w:tplc="B8FAEC82" w:tentative="1">
      <w:start w:val="1"/>
      <w:numFmt w:val="bullet"/>
      <w:lvlText w:val="•"/>
      <w:lvlJc w:val="left"/>
      <w:pPr>
        <w:tabs>
          <w:tab w:val="num" w:pos="1800"/>
        </w:tabs>
        <w:ind w:left="1800" w:hanging="360"/>
      </w:pPr>
      <w:rPr>
        <w:rFonts w:ascii="Arial" w:hAnsi="Arial" w:hint="default"/>
      </w:rPr>
    </w:lvl>
    <w:lvl w:ilvl="3" w:tplc="B77CB720" w:tentative="1">
      <w:start w:val="1"/>
      <w:numFmt w:val="bullet"/>
      <w:lvlText w:val="•"/>
      <w:lvlJc w:val="left"/>
      <w:pPr>
        <w:tabs>
          <w:tab w:val="num" w:pos="2520"/>
        </w:tabs>
        <w:ind w:left="2520" w:hanging="360"/>
      </w:pPr>
      <w:rPr>
        <w:rFonts w:ascii="Arial" w:hAnsi="Arial" w:hint="default"/>
      </w:rPr>
    </w:lvl>
    <w:lvl w:ilvl="4" w:tplc="CD3ABAF8" w:tentative="1">
      <w:start w:val="1"/>
      <w:numFmt w:val="bullet"/>
      <w:lvlText w:val="•"/>
      <w:lvlJc w:val="left"/>
      <w:pPr>
        <w:tabs>
          <w:tab w:val="num" w:pos="3240"/>
        </w:tabs>
        <w:ind w:left="3240" w:hanging="360"/>
      </w:pPr>
      <w:rPr>
        <w:rFonts w:ascii="Arial" w:hAnsi="Arial" w:hint="default"/>
      </w:rPr>
    </w:lvl>
    <w:lvl w:ilvl="5" w:tplc="684CBCE2" w:tentative="1">
      <w:start w:val="1"/>
      <w:numFmt w:val="bullet"/>
      <w:lvlText w:val="•"/>
      <w:lvlJc w:val="left"/>
      <w:pPr>
        <w:tabs>
          <w:tab w:val="num" w:pos="3960"/>
        </w:tabs>
        <w:ind w:left="3960" w:hanging="360"/>
      </w:pPr>
      <w:rPr>
        <w:rFonts w:ascii="Arial" w:hAnsi="Arial" w:hint="default"/>
      </w:rPr>
    </w:lvl>
    <w:lvl w:ilvl="6" w:tplc="B1F45970" w:tentative="1">
      <w:start w:val="1"/>
      <w:numFmt w:val="bullet"/>
      <w:lvlText w:val="•"/>
      <w:lvlJc w:val="left"/>
      <w:pPr>
        <w:tabs>
          <w:tab w:val="num" w:pos="4680"/>
        </w:tabs>
        <w:ind w:left="4680" w:hanging="360"/>
      </w:pPr>
      <w:rPr>
        <w:rFonts w:ascii="Arial" w:hAnsi="Arial" w:hint="default"/>
      </w:rPr>
    </w:lvl>
    <w:lvl w:ilvl="7" w:tplc="6F06A0D4" w:tentative="1">
      <w:start w:val="1"/>
      <w:numFmt w:val="bullet"/>
      <w:lvlText w:val="•"/>
      <w:lvlJc w:val="left"/>
      <w:pPr>
        <w:tabs>
          <w:tab w:val="num" w:pos="5400"/>
        </w:tabs>
        <w:ind w:left="5400" w:hanging="360"/>
      </w:pPr>
      <w:rPr>
        <w:rFonts w:ascii="Arial" w:hAnsi="Arial" w:hint="default"/>
      </w:rPr>
    </w:lvl>
    <w:lvl w:ilvl="8" w:tplc="924CD712" w:tentative="1">
      <w:start w:val="1"/>
      <w:numFmt w:val="bullet"/>
      <w:lvlText w:val="•"/>
      <w:lvlJc w:val="left"/>
      <w:pPr>
        <w:tabs>
          <w:tab w:val="num" w:pos="6120"/>
        </w:tabs>
        <w:ind w:left="6120" w:hanging="360"/>
      </w:pPr>
      <w:rPr>
        <w:rFonts w:ascii="Arial" w:hAnsi="Arial" w:hint="default"/>
      </w:rPr>
    </w:lvl>
  </w:abstractNum>
  <w:abstractNum w:abstractNumId="30">
    <w:nsid w:val="7D84764C"/>
    <w:multiLevelType w:val="hybridMultilevel"/>
    <w:tmpl w:val="0F129B88"/>
    <w:lvl w:ilvl="0" w:tplc="0D4096E4">
      <w:start w:val="6"/>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F5253B0"/>
    <w:multiLevelType w:val="hybridMultilevel"/>
    <w:tmpl w:val="A2E84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15"/>
  </w:num>
  <w:num w:numId="5">
    <w:abstractNumId w:val="27"/>
  </w:num>
  <w:num w:numId="6">
    <w:abstractNumId w:val="22"/>
  </w:num>
  <w:num w:numId="7">
    <w:abstractNumId w:val="14"/>
  </w:num>
  <w:num w:numId="8">
    <w:abstractNumId w:val="23"/>
  </w:num>
  <w:num w:numId="9">
    <w:abstractNumId w:val="16"/>
  </w:num>
  <w:num w:numId="10">
    <w:abstractNumId w:val="17"/>
  </w:num>
  <w:num w:numId="11">
    <w:abstractNumId w:val="10"/>
  </w:num>
  <w:num w:numId="12">
    <w:abstractNumId w:val="2"/>
  </w:num>
  <w:num w:numId="13">
    <w:abstractNumId w:val="31"/>
  </w:num>
  <w:num w:numId="14">
    <w:abstractNumId w:val="30"/>
  </w:num>
  <w:num w:numId="15">
    <w:abstractNumId w:val="21"/>
  </w:num>
  <w:num w:numId="16">
    <w:abstractNumId w:val="11"/>
  </w:num>
  <w:num w:numId="17">
    <w:abstractNumId w:val="5"/>
  </w:num>
  <w:num w:numId="18">
    <w:abstractNumId w:val="3"/>
  </w:num>
  <w:num w:numId="19">
    <w:abstractNumId w:val="20"/>
  </w:num>
  <w:num w:numId="20">
    <w:abstractNumId w:val="19"/>
  </w:num>
  <w:num w:numId="21">
    <w:abstractNumId w:val="24"/>
  </w:num>
  <w:num w:numId="22">
    <w:abstractNumId w:val="7"/>
  </w:num>
  <w:num w:numId="23">
    <w:abstractNumId w:val="25"/>
  </w:num>
  <w:num w:numId="24">
    <w:abstractNumId w:val="12"/>
  </w:num>
  <w:num w:numId="25">
    <w:abstractNumId w:val="26"/>
  </w:num>
  <w:num w:numId="26">
    <w:abstractNumId w:val="29"/>
  </w:num>
  <w:num w:numId="27">
    <w:abstractNumId w:val="9"/>
  </w:num>
  <w:num w:numId="28">
    <w:abstractNumId w:val="0"/>
  </w:num>
  <w:num w:numId="29">
    <w:abstractNumId w:val="6"/>
  </w:num>
  <w:num w:numId="30">
    <w:abstractNumId w:val="13"/>
  </w:num>
  <w:num w:numId="31">
    <w:abstractNumId w:val="18"/>
  </w:num>
  <w:num w:numId="32">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ena Saltikoff">
    <w15:presenceInfo w15:providerId="AD" w15:userId="S-1-5-21-145883327-1854550669-1205300253-15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26B"/>
    <w:rsid w:val="000C7D45"/>
    <w:rsid w:val="000D3485"/>
    <w:rsid w:val="000D5D66"/>
    <w:rsid w:val="000D7729"/>
    <w:rsid w:val="00222B4E"/>
    <w:rsid w:val="002474D5"/>
    <w:rsid w:val="00291D59"/>
    <w:rsid w:val="00297B31"/>
    <w:rsid w:val="002A20BE"/>
    <w:rsid w:val="00307F7B"/>
    <w:rsid w:val="00400792"/>
    <w:rsid w:val="0040226B"/>
    <w:rsid w:val="00415D1E"/>
    <w:rsid w:val="004405A5"/>
    <w:rsid w:val="00442CCD"/>
    <w:rsid w:val="004C4E6B"/>
    <w:rsid w:val="005D7ADD"/>
    <w:rsid w:val="005E47EC"/>
    <w:rsid w:val="006038D1"/>
    <w:rsid w:val="00731E2E"/>
    <w:rsid w:val="00901C67"/>
    <w:rsid w:val="00923283"/>
    <w:rsid w:val="00946155"/>
    <w:rsid w:val="00970FF0"/>
    <w:rsid w:val="009D62BC"/>
    <w:rsid w:val="00A429FA"/>
    <w:rsid w:val="00A46102"/>
    <w:rsid w:val="00B45588"/>
    <w:rsid w:val="00B8040C"/>
    <w:rsid w:val="00BB1C18"/>
    <w:rsid w:val="00C0187C"/>
    <w:rsid w:val="00C06882"/>
    <w:rsid w:val="00CF3780"/>
    <w:rsid w:val="00E50B6F"/>
    <w:rsid w:val="00F710AF"/>
    <w:rsid w:val="00FA79AD"/>
    <w:rsid w:val="00FA7ED9"/>
    <w:rsid w:val="00FC03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D45"/>
    <w:pPr>
      <w:ind w:left="720"/>
      <w:contextualSpacing/>
    </w:pPr>
  </w:style>
  <w:style w:type="paragraph" w:styleId="Header">
    <w:name w:val="header"/>
    <w:basedOn w:val="Normal"/>
    <w:link w:val="HeaderChar"/>
    <w:uiPriority w:val="99"/>
    <w:unhideWhenUsed/>
    <w:rsid w:val="004C4E6B"/>
    <w:pPr>
      <w:tabs>
        <w:tab w:val="center" w:pos="4680"/>
        <w:tab w:val="right" w:pos="9360"/>
      </w:tabs>
    </w:pPr>
  </w:style>
  <w:style w:type="character" w:customStyle="1" w:styleId="HeaderChar">
    <w:name w:val="Header Char"/>
    <w:basedOn w:val="DefaultParagraphFont"/>
    <w:link w:val="Header"/>
    <w:uiPriority w:val="99"/>
    <w:rsid w:val="004C4E6B"/>
  </w:style>
  <w:style w:type="paragraph" w:styleId="Footer">
    <w:name w:val="footer"/>
    <w:basedOn w:val="Normal"/>
    <w:link w:val="FooterChar"/>
    <w:uiPriority w:val="99"/>
    <w:unhideWhenUsed/>
    <w:rsid w:val="004C4E6B"/>
    <w:pPr>
      <w:tabs>
        <w:tab w:val="center" w:pos="4680"/>
        <w:tab w:val="right" w:pos="9360"/>
      </w:tabs>
    </w:pPr>
  </w:style>
  <w:style w:type="character" w:customStyle="1" w:styleId="FooterChar">
    <w:name w:val="Footer Char"/>
    <w:basedOn w:val="DefaultParagraphFont"/>
    <w:link w:val="Footer"/>
    <w:uiPriority w:val="99"/>
    <w:rsid w:val="004C4E6B"/>
  </w:style>
  <w:style w:type="table" w:styleId="TableGrid">
    <w:name w:val="Table Grid"/>
    <w:basedOn w:val="TableNormal"/>
    <w:uiPriority w:val="59"/>
    <w:rsid w:val="000D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1C18"/>
    <w:rPr>
      <w:rFonts w:ascii="Tahoma" w:hAnsi="Tahoma" w:cs="Tahoma"/>
      <w:sz w:val="16"/>
      <w:szCs w:val="16"/>
    </w:rPr>
  </w:style>
  <w:style w:type="character" w:customStyle="1" w:styleId="BalloonTextChar">
    <w:name w:val="Balloon Text Char"/>
    <w:basedOn w:val="DefaultParagraphFont"/>
    <w:link w:val="BalloonText"/>
    <w:uiPriority w:val="99"/>
    <w:semiHidden/>
    <w:rsid w:val="00BB1C18"/>
    <w:rPr>
      <w:rFonts w:ascii="Tahoma" w:hAnsi="Tahoma" w:cs="Tahoma"/>
      <w:sz w:val="16"/>
      <w:szCs w:val="16"/>
    </w:rPr>
  </w:style>
  <w:style w:type="character" w:styleId="Hyperlink">
    <w:name w:val="Hyperlink"/>
    <w:basedOn w:val="DefaultParagraphFont"/>
    <w:uiPriority w:val="99"/>
    <w:unhideWhenUsed/>
    <w:rsid w:val="00FA79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D45"/>
    <w:pPr>
      <w:ind w:left="720"/>
      <w:contextualSpacing/>
    </w:pPr>
  </w:style>
  <w:style w:type="paragraph" w:styleId="Header">
    <w:name w:val="header"/>
    <w:basedOn w:val="Normal"/>
    <w:link w:val="HeaderChar"/>
    <w:uiPriority w:val="99"/>
    <w:unhideWhenUsed/>
    <w:rsid w:val="004C4E6B"/>
    <w:pPr>
      <w:tabs>
        <w:tab w:val="center" w:pos="4680"/>
        <w:tab w:val="right" w:pos="9360"/>
      </w:tabs>
    </w:pPr>
  </w:style>
  <w:style w:type="character" w:customStyle="1" w:styleId="HeaderChar">
    <w:name w:val="Header Char"/>
    <w:basedOn w:val="DefaultParagraphFont"/>
    <w:link w:val="Header"/>
    <w:uiPriority w:val="99"/>
    <w:rsid w:val="004C4E6B"/>
  </w:style>
  <w:style w:type="paragraph" w:styleId="Footer">
    <w:name w:val="footer"/>
    <w:basedOn w:val="Normal"/>
    <w:link w:val="FooterChar"/>
    <w:uiPriority w:val="99"/>
    <w:unhideWhenUsed/>
    <w:rsid w:val="004C4E6B"/>
    <w:pPr>
      <w:tabs>
        <w:tab w:val="center" w:pos="4680"/>
        <w:tab w:val="right" w:pos="9360"/>
      </w:tabs>
    </w:pPr>
  </w:style>
  <w:style w:type="character" w:customStyle="1" w:styleId="FooterChar">
    <w:name w:val="Footer Char"/>
    <w:basedOn w:val="DefaultParagraphFont"/>
    <w:link w:val="Footer"/>
    <w:uiPriority w:val="99"/>
    <w:rsid w:val="004C4E6B"/>
  </w:style>
  <w:style w:type="table" w:styleId="TableGrid">
    <w:name w:val="Table Grid"/>
    <w:basedOn w:val="TableNormal"/>
    <w:uiPriority w:val="59"/>
    <w:rsid w:val="000D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1C18"/>
    <w:rPr>
      <w:rFonts w:ascii="Tahoma" w:hAnsi="Tahoma" w:cs="Tahoma"/>
      <w:sz w:val="16"/>
      <w:szCs w:val="16"/>
    </w:rPr>
  </w:style>
  <w:style w:type="character" w:customStyle="1" w:styleId="BalloonTextChar">
    <w:name w:val="Balloon Text Char"/>
    <w:basedOn w:val="DefaultParagraphFont"/>
    <w:link w:val="BalloonText"/>
    <w:uiPriority w:val="99"/>
    <w:semiHidden/>
    <w:rsid w:val="00BB1C18"/>
    <w:rPr>
      <w:rFonts w:ascii="Tahoma" w:hAnsi="Tahoma" w:cs="Tahoma"/>
      <w:sz w:val="16"/>
      <w:szCs w:val="16"/>
    </w:rPr>
  </w:style>
  <w:style w:type="character" w:styleId="Hyperlink">
    <w:name w:val="Hyperlink"/>
    <w:basedOn w:val="DefaultParagraphFont"/>
    <w:uiPriority w:val="99"/>
    <w:unhideWhenUsed/>
    <w:rsid w:val="00FA79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46360">
      <w:bodyDiv w:val="1"/>
      <w:marLeft w:val="0"/>
      <w:marRight w:val="0"/>
      <w:marTop w:val="0"/>
      <w:marBottom w:val="0"/>
      <w:divBdr>
        <w:top w:val="none" w:sz="0" w:space="0" w:color="auto"/>
        <w:left w:val="none" w:sz="0" w:space="0" w:color="auto"/>
        <w:bottom w:val="none" w:sz="0" w:space="0" w:color="auto"/>
        <w:right w:val="none" w:sz="0" w:space="0" w:color="auto"/>
      </w:divBdr>
    </w:div>
    <w:div w:id="244992872">
      <w:bodyDiv w:val="1"/>
      <w:marLeft w:val="0"/>
      <w:marRight w:val="0"/>
      <w:marTop w:val="0"/>
      <w:marBottom w:val="0"/>
      <w:divBdr>
        <w:top w:val="none" w:sz="0" w:space="0" w:color="auto"/>
        <w:left w:val="none" w:sz="0" w:space="0" w:color="auto"/>
        <w:bottom w:val="none" w:sz="0" w:space="0" w:color="auto"/>
        <w:right w:val="none" w:sz="0" w:space="0" w:color="auto"/>
      </w:divBdr>
    </w:div>
    <w:div w:id="570577940">
      <w:bodyDiv w:val="1"/>
      <w:marLeft w:val="0"/>
      <w:marRight w:val="0"/>
      <w:marTop w:val="0"/>
      <w:marBottom w:val="0"/>
      <w:divBdr>
        <w:top w:val="none" w:sz="0" w:space="0" w:color="auto"/>
        <w:left w:val="none" w:sz="0" w:space="0" w:color="auto"/>
        <w:bottom w:val="none" w:sz="0" w:space="0" w:color="auto"/>
        <w:right w:val="none" w:sz="0" w:space="0" w:color="auto"/>
      </w:divBdr>
    </w:div>
    <w:div w:id="595795050">
      <w:bodyDiv w:val="1"/>
      <w:marLeft w:val="0"/>
      <w:marRight w:val="0"/>
      <w:marTop w:val="0"/>
      <w:marBottom w:val="0"/>
      <w:divBdr>
        <w:top w:val="none" w:sz="0" w:space="0" w:color="auto"/>
        <w:left w:val="none" w:sz="0" w:space="0" w:color="auto"/>
        <w:bottom w:val="none" w:sz="0" w:space="0" w:color="auto"/>
        <w:right w:val="none" w:sz="0" w:space="0" w:color="auto"/>
      </w:divBdr>
      <w:divsChild>
        <w:div w:id="1551769850">
          <w:marLeft w:val="1080"/>
          <w:marRight w:val="0"/>
          <w:marTop w:val="100"/>
          <w:marBottom w:val="0"/>
          <w:divBdr>
            <w:top w:val="none" w:sz="0" w:space="0" w:color="auto"/>
            <w:left w:val="none" w:sz="0" w:space="0" w:color="auto"/>
            <w:bottom w:val="none" w:sz="0" w:space="0" w:color="auto"/>
            <w:right w:val="none" w:sz="0" w:space="0" w:color="auto"/>
          </w:divBdr>
        </w:div>
        <w:div w:id="1793018438">
          <w:marLeft w:val="1080"/>
          <w:marRight w:val="0"/>
          <w:marTop w:val="100"/>
          <w:marBottom w:val="0"/>
          <w:divBdr>
            <w:top w:val="none" w:sz="0" w:space="0" w:color="auto"/>
            <w:left w:val="none" w:sz="0" w:space="0" w:color="auto"/>
            <w:bottom w:val="none" w:sz="0" w:space="0" w:color="auto"/>
            <w:right w:val="none" w:sz="0" w:space="0" w:color="auto"/>
          </w:divBdr>
        </w:div>
        <w:div w:id="109473078">
          <w:marLeft w:val="1080"/>
          <w:marRight w:val="0"/>
          <w:marTop w:val="100"/>
          <w:marBottom w:val="0"/>
          <w:divBdr>
            <w:top w:val="none" w:sz="0" w:space="0" w:color="auto"/>
            <w:left w:val="none" w:sz="0" w:space="0" w:color="auto"/>
            <w:bottom w:val="none" w:sz="0" w:space="0" w:color="auto"/>
            <w:right w:val="none" w:sz="0" w:space="0" w:color="auto"/>
          </w:divBdr>
        </w:div>
        <w:div w:id="1921786496">
          <w:marLeft w:val="1080"/>
          <w:marRight w:val="0"/>
          <w:marTop w:val="100"/>
          <w:marBottom w:val="0"/>
          <w:divBdr>
            <w:top w:val="none" w:sz="0" w:space="0" w:color="auto"/>
            <w:left w:val="none" w:sz="0" w:space="0" w:color="auto"/>
            <w:bottom w:val="none" w:sz="0" w:space="0" w:color="auto"/>
            <w:right w:val="none" w:sz="0" w:space="0" w:color="auto"/>
          </w:divBdr>
        </w:div>
        <w:div w:id="1663074133">
          <w:marLeft w:val="1080"/>
          <w:marRight w:val="0"/>
          <w:marTop w:val="100"/>
          <w:marBottom w:val="0"/>
          <w:divBdr>
            <w:top w:val="none" w:sz="0" w:space="0" w:color="auto"/>
            <w:left w:val="none" w:sz="0" w:space="0" w:color="auto"/>
            <w:bottom w:val="none" w:sz="0" w:space="0" w:color="auto"/>
            <w:right w:val="none" w:sz="0" w:space="0" w:color="auto"/>
          </w:divBdr>
        </w:div>
        <w:div w:id="791746193">
          <w:marLeft w:val="1080"/>
          <w:marRight w:val="0"/>
          <w:marTop w:val="100"/>
          <w:marBottom w:val="0"/>
          <w:divBdr>
            <w:top w:val="none" w:sz="0" w:space="0" w:color="auto"/>
            <w:left w:val="none" w:sz="0" w:space="0" w:color="auto"/>
            <w:bottom w:val="none" w:sz="0" w:space="0" w:color="auto"/>
            <w:right w:val="none" w:sz="0" w:space="0" w:color="auto"/>
          </w:divBdr>
        </w:div>
        <w:div w:id="298417656">
          <w:marLeft w:val="1080"/>
          <w:marRight w:val="0"/>
          <w:marTop w:val="100"/>
          <w:marBottom w:val="0"/>
          <w:divBdr>
            <w:top w:val="none" w:sz="0" w:space="0" w:color="auto"/>
            <w:left w:val="none" w:sz="0" w:space="0" w:color="auto"/>
            <w:bottom w:val="none" w:sz="0" w:space="0" w:color="auto"/>
            <w:right w:val="none" w:sz="0" w:space="0" w:color="auto"/>
          </w:divBdr>
        </w:div>
        <w:div w:id="851068472">
          <w:marLeft w:val="1800"/>
          <w:marRight w:val="0"/>
          <w:marTop w:val="100"/>
          <w:marBottom w:val="0"/>
          <w:divBdr>
            <w:top w:val="none" w:sz="0" w:space="0" w:color="auto"/>
            <w:left w:val="none" w:sz="0" w:space="0" w:color="auto"/>
            <w:bottom w:val="none" w:sz="0" w:space="0" w:color="auto"/>
            <w:right w:val="none" w:sz="0" w:space="0" w:color="auto"/>
          </w:divBdr>
        </w:div>
        <w:div w:id="823207581">
          <w:marLeft w:val="1800"/>
          <w:marRight w:val="0"/>
          <w:marTop w:val="100"/>
          <w:marBottom w:val="0"/>
          <w:divBdr>
            <w:top w:val="none" w:sz="0" w:space="0" w:color="auto"/>
            <w:left w:val="none" w:sz="0" w:space="0" w:color="auto"/>
            <w:bottom w:val="none" w:sz="0" w:space="0" w:color="auto"/>
            <w:right w:val="none" w:sz="0" w:space="0" w:color="auto"/>
          </w:divBdr>
        </w:div>
        <w:div w:id="1122917553">
          <w:marLeft w:val="1800"/>
          <w:marRight w:val="0"/>
          <w:marTop w:val="100"/>
          <w:marBottom w:val="0"/>
          <w:divBdr>
            <w:top w:val="none" w:sz="0" w:space="0" w:color="auto"/>
            <w:left w:val="none" w:sz="0" w:space="0" w:color="auto"/>
            <w:bottom w:val="none" w:sz="0" w:space="0" w:color="auto"/>
            <w:right w:val="none" w:sz="0" w:space="0" w:color="auto"/>
          </w:divBdr>
        </w:div>
        <w:div w:id="90052951">
          <w:marLeft w:val="1800"/>
          <w:marRight w:val="0"/>
          <w:marTop w:val="100"/>
          <w:marBottom w:val="0"/>
          <w:divBdr>
            <w:top w:val="none" w:sz="0" w:space="0" w:color="auto"/>
            <w:left w:val="none" w:sz="0" w:space="0" w:color="auto"/>
            <w:bottom w:val="none" w:sz="0" w:space="0" w:color="auto"/>
            <w:right w:val="none" w:sz="0" w:space="0" w:color="auto"/>
          </w:divBdr>
        </w:div>
      </w:divsChild>
    </w:div>
    <w:div w:id="1021400124">
      <w:bodyDiv w:val="1"/>
      <w:marLeft w:val="0"/>
      <w:marRight w:val="0"/>
      <w:marTop w:val="0"/>
      <w:marBottom w:val="0"/>
      <w:divBdr>
        <w:top w:val="none" w:sz="0" w:space="0" w:color="auto"/>
        <w:left w:val="none" w:sz="0" w:space="0" w:color="auto"/>
        <w:bottom w:val="none" w:sz="0" w:space="0" w:color="auto"/>
        <w:right w:val="none" w:sz="0" w:space="0" w:color="auto"/>
      </w:divBdr>
    </w:div>
    <w:div w:id="1747605453">
      <w:bodyDiv w:val="1"/>
      <w:marLeft w:val="0"/>
      <w:marRight w:val="0"/>
      <w:marTop w:val="0"/>
      <w:marBottom w:val="0"/>
      <w:divBdr>
        <w:top w:val="none" w:sz="0" w:space="0" w:color="auto"/>
        <w:left w:val="none" w:sz="0" w:space="0" w:color="auto"/>
        <w:bottom w:val="none" w:sz="0" w:space="0" w:color="auto"/>
        <w:right w:val="none" w:sz="0" w:space="0" w:color="auto"/>
      </w:divBdr>
    </w:div>
    <w:div w:id="1964574784">
      <w:bodyDiv w:val="1"/>
      <w:marLeft w:val="0"/>
      <w:marRight w:val="0"/>
      <w:marTop w:val="0"/>
      <w:marBottom w:val="0"/>
      <w:divBdr>
        <w:top w:val="none" w:sz="0" w:space="0" w:color="auto"/>
        <w:left w:val="none" w:sz="0" w:space="0" w:color="auto"/>
        <w:bottom w:val="none" w:sz="0" w:space="0" w:color="auto"/>
        <w:right w:val="none" w:sz="0" w:space="0" w:color="auto"/>
      </w:divBdr>
      <w:divsChild>
        <w:div w:id="1104806578">
          <w:marLeft w:val="1080"/>
          <w:marRight w:val="0"/>
          <w:marTop w:val="100"/>
          <w:marBottom w:val="0"/>
          <w:divBdr>
            <w:top w:val="none" w:sz="0" w:space="0" w:color="auto"/>
            <w:left w:val="none" w:sz="0" w:space="0" w:color="auto"/>
            <w:bottom w:val="none" w:sz="0" w:space="0" w:color="auto"/>
            <w:right w:val="none" w:sz="0" w:space="0" w:color="auto"/>
          </w:divBdr>
        </w:div>
        <w:div w:id="1510290606">
          <w:marLeft w:val="1080"/>
          <w:marRight w:val="0"/>
          <w:marTop w:val="100"/>
          <w:marBottom w:val="0"/>
          <w:divBdr>
            <w:top w:val="none" w:sz="0" w:space="0" w:color="auto"/>
            <w:left w:val="none" w:sz="0" w:space="0" w:color="auto"/>
            <w:bottom w:val="none" w:sz="0" w:space="0" w:color="auto"/>
            <w:right w:val="none" w:sz="0" w:space="0" w:color="auto"/>
          </w:divBdr>
        </w:div>
        <w:div w:id="1227424018">
          <w:marLeft w:val="1080"/>
          <w:marRight w:val="0"/>
          <w:marTop w:val="100"/>
          <w:marBottom w:val="0"/>
          <w:divBdr>
            <w:top w:val="none" w:sz="0" w:space="0" w:color="auto"/>
            <w:left w:val="none" w:sz="0" w:space="0" w:color="auto"/>
            <w:bottom w:val="none" w:sz="0" w:space="0" w:color="auto"/>
            <w:right w:val="none" w:sz="0" w:space="0" w:color="auto"/>
          </w:divBdr>
        </w:div>
        <w:div w:id="1495030800">
          <w:marLeft w:val="1080"/>
          <w:marRight w:val="0"/>
          <w:marTop w:val="100"/>
          <w:marBottom w:val="0"/>
          <w:divBdr>
            <w:top w:val="none" w:sz="0" w:space="0" w:color="auto"/>
            <w:left w:val="none" w:sz="0" w:space="0" w:color="auto"/>
            <w:bottom w:val="none" w:sz="0" w:space="0" w:color="auto"/>
            <w:right w:val="none" w:sz="0" w:space="0" w:color="auto"/>
          </w:divBdr>
        </w:div>
        <w:div w:id="1028604156">
          <w:marLeft w:val="1080"/>
          <w:marRight w:val="0"/>
          <w:marTop w:val="100"/>
          <w:marBottom w:val="0"/>
          <w:divBdr>
            <w:top w:val="none" w:sz="0" w:space="0" w:color="auto"/>
            <w:left w:val="none" w:sz="0" w:space="0" w:color="auto"/>
            <w:bottom w:val="none" w:sz="0" w:space="0" w:color="auto"/>
            <w:right w:val="none" w:sz="0" w:space="0" w:color="auto"/>
          </w:divBdr>
        </w:div>
        <w:div w:id="1447239329">
          <w:marLeft w:val="1080"/>
          <w:marRight w:val="0"/>
          <w:marTop w:val="100"/>
          <w:marBottom w:val="0"/>
          <w:divBdr>
            <w:top w:val="none" w:sz="0" w:space="0" w:color="auto"/>
            <w:left w:val="none" w:sz="0" w:space="0" w:color="auto"/>
            <w:bottom w:val="none" w:sz="0" w:space="0" w:color="auto"/>
            <w:right w:val="none" w:sz="0" w:space="0" w:color="auto"/>
          </w:divBdr>
        </w:div>
        <w:div w:id="1341734413">
          <w:marLeft w:val="1080"/>
          <w:marRight w:val="0"/>
          <w:marTop w:val="100"/>
          <w:marBottom w:val="0"/>
          <w:divBdr>
            <w:top w:val="none" w:sz="0" w:space="0" w:color="auto"/>
            <w:left w:val="none" w:sz="0" w:space="0" w:color="auto"/>
            <w:bottom w:val="none" w:sz="0" w:space="0" w:color="auto"/>
            <w:right w:val="none" w:sz="0" w:space="0" w:color="auto"/>
          </w:divBdr>
        </w:div>
        <w:div w:id="3169895">
          <w:marLeft w:val="1080"/>
          <w:marRight w:val="0"/>
          <w:marTop w:val="100"/>
          <w:marBottom w:val="0"/>
          <w:divBdr>
            <w:top w:val="none" w:sz="0" w:space="0" w:color="auto"/>
            <w:left w:val="none" w:sz="0" w:space="0" w:color="auto"/>
            <w:bottom w:val="none" w:sz="0" w:space="0" w:color="auto"/>
            <w:right w:val="none" w:sz="0" w:space="0" w:color="auto"/>
          </w:divBdr>
        </w:div>
        <w:div w:id="133759586">
          <w:marLeft w:val="1080"/>
          <w:marRight w:val="0"/>
          <w:marTop w:val="100"/>
          <w:marBottom w:val="0"/>
          <w:divBdr>
            <w:top w:val="none" w:sz="0" w:space="0" w:color="auto"/>
            <w:left w:val="none" w:sz="0" w:space="0" w:color="auto"/>
            <w:bottom w:val="none" w:sz="0" w:space="0" w:color="auto"/>
            <w:right w:val="none" w:sz="0" w:space="0" w:color="auto"/>
          </w:divBdr>
        </w:div>
        <w:div w:id="191693195">
          <w:marLeft w:val="1080"/>
          <w:marRight w:val="0"/>
          <w:marTop w:val="100"/>
          <w:marBottom w:val="0"/>
          <w:divBdr>
            <w:top w:val="none" w:sz="0" w:space="0" w:color="auto"/>
            <w:left w:val="none" w:sz="0" w:space="0" w:color="auto"/>
            <w:bottom w:val="none" w:sz="0" w:space="0" w:color="auto"/>
            <w:right w:val="none" w:sz="0" w:space="0" w:color="auto"/>
          </w:divBdr>
        </w:div>
        <w:div w:id="1027410639">
          <w:marLeft w:val="1080"/>
          <w:marRight w:val="0"/>
          <w:marTop w:val="100"/>
          <w:marBottom w:val="0"/>
          <w:divBdr>
            <w:top w:val="none" w:sz="0" w:space="0" w:color="auto"/>
            <w:left w:val="none" w:sz="0" w:space="0" w:color="auto"/>
            <w:bottom w:val="none" w:sz="0" w:space="0" w:color="auto"/>
            <w:right w:val="none" w:sz="0" w:space="0" w:color="auto"/>
          </w:divBdr>
        </w:div>
        <w:div w:id="1674066790">
          <w:marLeft w:val="1080"/>
          <w:marRight w:val="0"/>
          <w:marTop w:val="100"/>
          <w:marBottom w:val="0"/>
          <w:divBdr>
            <w:top w:val="none" w:sz="0" w:space="0" w:color="auto"/>
            <w:left w:val="none" w:sz="0" w:space="0" w:color="auto"/>
            <w:bottom w:val="none" w:sz="0" w:space="0" w:color="auto"/>
            <w:right w:val="none" w:sz="0" w:space="0" w:color="auto"/>
          </w:divBdr>
        </w:div>
        <w:div w:id="2072340230">
          <w:marLeft w:val="1080"/>
          <w:marRight w:val="0"/>
          <w:marTop w:val="1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wmo.int/pages/prog/www/OSY/Meetings/ET-SBO_Workshop_Radar_Data_Ex/SBO-WxR_Exchange_2.4_Climate_Require.pdf" TargetMode="External"/><Relationship Id="rId4" Type="http://schemas.microsoft.com/office/2007/relationships/stylesWithEffects" Target="stylesWithEffects.xml"/><Relationship Id="rId9" Type="http://schemas.openxmlformats.org/officeDocument/2006/relationships/hyperlink" Target="http://www.wmo.int/pages/prog/wcp/ccl/opace/opace2/documents/TT-URSDCM_Use_Remote_Sensing_DataClimateMonitoringRAIV-V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D0FF6-7F5D-4F64-A95D-1DBDC14F2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1907</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12752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Caterina Tassone</dc:creator>
  <cp:lastModifiedBy>Caterina Tassone</cp:lastModifiedBy>
  <cp:revision>2</cp:revision>
  <cp:lastPrinted>2017-09-04T14:17:00Z</cp:lastPrinted>
  <dcterms:created xsi:type="dcterms:W3CDTF">2018-02-27T11:29:00Z</dcterms:created>
  <dcterms:modified xsi:type="dcterms:W3CDTF">2018-02-27T11:29:00Z</dcterms:modified>
</cp:coreProperties>
</file>